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23D517">
      <w:pPr>
        <w:widowControl w:val="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安装、使用产品前，请阅读安装使用说明书。</w:t>
      </w:r>
    </w:p>
    <w:p w14:paraId="6D9A621E">
      <w:pPr>
        <w:widowControl w:val="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kern w:val="2"/>
          <w:sz w:val="24"/>
          <w:szCs w:val="24"/>
          <w:lang w:val="en-US" w:eastAsia="zh-CN" w:bidi="ar-SA"/>
        </w:rPr>
        <w:t>请妥善保管好本手册，以便日后能随时查阅。</w:t>
      </w:r>
    </w:p>
    <w:p w14:paraId="4D4E4887">
      <w:pPr>
        <w:widowControl w:val="0"/>
        <w:jc w:val="both"/>
        <w:rPr>
          <w:rFonts w:hint="eastAsia" w:ascii="宋体" w:hAnsi="宋体" w:eastAsia="宋体" w:cs="宋体"/>
          <w:kern w:val="2"/>
          <w:sz w:val="24"/>
          <w:szCs w:val="24"/>
          <w:lang w:val="en-US" w:eastAsia="zh-CN" w:bidi="ar-SA"/>
        </w:rPr>
      </w:pPr>
    </w:p>
    <w:p w14:paraId="6FB73006">
      <w:pPr>
        <w:widowControl w:val="0"/>
        <w:jc w:val="both"/>
        <w:rPr>
          <w:rFonts w:hint="eastAsia" w:ascii="宋体" w:hAnsi="宋体" w:eastAsia="宋体" w:cs="宋体"/>
          <w:kern w:val="2"/>
          <w:sz w:val="24"/>
          <w:szCs w:val="24"/>
          <w:lang w:val="en-US" w:eastAsia="zh-CN" w:bidi="ar-SA"/>
        </w:rPr>
      </w:pPr>
    </w:p>
    <w:p w14:paraId="4BF72F70">
      <w:pPr>
        <w:widowControl w:val="0"/>
        <w:jc w:val="center"/>
        <w:rPr>
          <w:rFonts w:hint="eastAsia" w:ascii="宋体" w:hAnsi="宋体" w:eastAsia="宋体" w:cs="宋体"/>
          <w:kern w:val="2"/>
          <w:sz w:val="24"/>
          <w:szCs w:val="24"/>
          <w:lang w:val="en-US" w:eastAsia="zh-CN" w:bidi="ar-SA"/>
        </w:rPr>
      </w:pPr>
    </w:p>
    <w:p w14:paraId="7FA9B9FE">
      <w:pPr>
        <w:widowControl w:val="0"/>
        <w:jc w:val="center"/>
        <w:rPr>
          <w:rFonts w:hint="eastAsia" w:ascii="宋体" w:hAnsi="宋体" w:eastAsia="宋体" w:cs="宋体"/>
          <w:kern w:val="2"/>
          <w:sz w:val="24"/>
          <w:szCs w:val="24"/>
          <w:lang w:val="en-US" w:eastAsia="zh-CN" w:bidi="ar-SA"/>
        </w:rPr>
      </w:pPr>
    </w:p>
    <w:p w14:paraId="42AAADAB">
      <w:pPr>
        <w:widowControl w:val="0"/>
        <w:jc w:val="center"/>
        <w:rPr>
          <w:rFonts w:hint="eastAsia" w:ascii="宋体" w:hAnsi="宋体" w:eastAsia="宋体" w:cs="宋体"/>
          <w:kern w:val="2"/>
          <w:sz w:val="24"/>
          <w:szCs w:val="24"/>
          <w:lang w:val="en-US" w:eastAsia="zh-CN" w:bidi="ar-SA"/>
        </w:rPr>
      </w:pPr>
    </w:p>
    <w:p w14:paraId="04DCC134">
      <w:pPr>
        <w:widowControl w:val="0"/>
        <w:jc w:val="center"/>
        <w:rPr>
          <w:rFonts w:hint="eastAsia" w:ascii="宋体" w:hAnsi="宋体" w:eastAsia="宋体" w:cs="宋体"/>
          <w:kern w:val="2"/>
          <w:sz w:val="24"/>
          <w:szCs w:val="24"/>
          <w:lang w:val="en-US" w:eastAsia="zh-CN" w:bidi="ar-SA"/>
        </w:rPr>
      </w:pPr>
    </w:p>
    <w:p w14:paraId="75B173E5">
      <w:pPr>
        <w:widowControl w:val="0"/>
        <w:jc w:val="center"/>
        <w:rPr>
          <w:rFonts w:hint="eastAsia" w:ascii="宋体" w:hAnsi="宋体" w:eastAsia="宋体" w:cs="宋体"/>
          <w:kern w:val="2"/>
          <w:sz w:val="24"/>
          <w:szCs w:val="24"/>
          <w:lang w:val="en-US" w:eastAsia="zh-CN" w:bidi="ar-SA"/>
        </w:rPr>
      </w:pPr>
    </w:p>
    <w:p w14:paraId="4FEDC5E4">
      <w:pPr>
        <w:widowControl w:val="0"/>
        <w:tabs>
          <w:tab w:val="center" w:pos="4156"/>
          <w:tab w:val="left" w:pos="7350"/>
        </w:tabs>
        <w:spacing w:line="720" w:lineRule="auto"/>
        <w:jc w:val="center"/>
        <w:rPr>
          <w:rFonts w:hint="default" w:ascii="Times New Roman" w:hAnsi="Times New Roman" w:eastAsia="宋体" w:cs="Times New Roman"/>
          <w:b/>
          <w:bCs/>
          <w:kern w:val="2"/>
          <w:sz w:val="72"/>
          <w:szCs w:val="72"/>
          <w:lang w:val="en-US" w:eastAsia="zh-CN" w:bidi="ar-SA"/>
        </w:rPr>
      </w:pPr>
      <w:r>
        <w:rPr>
          <w:rFonts w:hint="default" w:ascii="Times New Roman" w:hAnsi="Times New Roman" w:eastAsia="宋体" w:cs="Times New Roman"/>
          <w:b/>
          <w:bCs/>
          <w:kern w:val="2"/>
          <w:sz w:val="72"/>
          <w:szCs w:val="72"/>
          <w:lang w:val="en-US" w:eastAsia="zh-CN" w:bidi="ar-SA"/>
        </w:rPr>
        <w:t xml:space="preserve">CrossDriver </w:t>
      </w:r>
      <w:r>
        <w:rPr>
          <w:rFonts w:hint="eastAsia" w:ascii="Times New Roman" w:hAnsi="Times New Roman" w:eastAsia="宋体" w:cs="Times New Roman"/>
          <w:b/>
          <w:bCs/>
          <w:kern w:val="2"/>
          <w:sz w:val="72"/>
          <w:szCs w:val="72"/>
          <w:lang w:val="en-US" w:eastAsia="zh-CN" w:bidi="ar-SA"/>
        </w:rPr>
        <w:t>EXT4</w:t>
      </w:r>
    </w:p>
    <w:p w14:paraId="385BD64B">
      <w:pPr>
        <w:widowControl w:val="0"/>
        <w:tabs>
          <w:tab w:val="center" w:pos="4156"/>
          <w:tab w:val="left" w:pos="7350"/>
        </w:tabs>
        <w:spacing w:line="720" w:lineRule="auto"/>
        <w:jc w:val="center"/>
        <w:rPr>
          <w:rFonts w:hint="eastAsia" w:ascii="宋体" w:hAnsi="宋体" w:eastAsia="宋体" w:cs="宋体"/>
          <w:kern w:val="2"/>
          <w:sz w:val="72"/>
          <w:szCs w:val="72"/>
          <w:lang w:val="en-US" w:eastAsia="zh-CN" w:bidi="ar-SA"/>
        </w:rPr>
      </w:pPr>
      <w:r>
        <w:rPr>
          <w:rFonts w:hint="eastAsia" w:ascii="宋体" w:hAnsi="宋体" w:eastAsia="宋体" w:cs="宋体"/>
          <w:b/>
          <w:bCs/>
          <w:kern w:val="2"/>
          <w:sz w:val="72"/>
          <w:szCs w:val="72"/>
          <w:lang w:val="en-US" w:eastAsia="zh-CN" w:bidi="ar-SA"/>
        </w:rPr>
        <w:t>安装使用说明</w:t>
      </w:r>
    </w:p>
    <w:p w14:paraId="7A913CEC">
      <w:pPr>
        <w:widowControl w:val="0"/>
        <w:jc w:val="center"/>
        <w:rPr>
          <w:rFonts w:hint="default" w:ascii="Times New Roman" w:hAnsi="Times New Roman" w:eastAsia="宋体" w:cs="Times New Roman"/>
          <w:kern w:val="2"/>
          <w:sz w:val="36"/>
          <w:szCs w:val="36"/>
          <w:lang w:val="en-US" w:eastAsia="zh-CN" w:bidi="ar-SA"/>
        </w:rPr>
      </w:pPr>
      <w:r>
        <w:rPr>
          <w:rFonts w:hint="default" w:ascii="Times New Roman" w:hAnsi="Times New Roman" w:eastAsia="宋体" w:cs="Times New Roman"/>
          <w:b/>
          <w:bCs/>
          <w:kern w:val="2"/>
          <w:sz w:val="36"/>
          <w:szCs w:val="36"/>
          <w:lang w:val="en-US" w:eastAsia="zh-CN" w:bidi="ar-SA"/>
        </w:rPr>
        <w:t>(XR-DN-202</w:t>
      </w:r>
      <w:r>
        <w:rPr>
          <w:rFonts w:hint="eastAsia" w:ascii="Times New Roman" w:hAnsi="Times New Roman" w:eastAsia="宋体" w:cs="Times New Roman"/>
          <w:b/>
          <w:bCs/>
          <w:kern w:val="2"/>
          <w:sz w:val="36"/>
          <w:szCs w:val="36"/>
          <w:lang w:val="en-US" w:eastAsia="zh-CN" w:bidi="ar-SA"/>
        </w:rPr>
        <w:t>6</w:t>
      </w:r>
      <w:r>
        <w:rPr>
          <w:rFonts w:hint="default" w:ascii="Times New Roman" w:hAnsi="Times New Roman" w:eastAsia="宋体" w:cs="Times New Roman"/>
          <w:b/>
          <w:bCs/>
          <w:kern w:val="2"/>
          <w:sz w:val="36"/>
          <w:szCs w:val="36"/>
          <w:lang w:val="en-US" w:eastAsia="zh-CN" w:bidi="ar-SA"/>
        </w:rPr>
        <w:t>-0</w:t>
      </w:r>
      <w:r>
        <w:rPr>
          <w:rFonts w:hint="eastAsia" w:ascii="Times New Roman" w:hAnsi="Times New Roman" w:eastAsia="宋体" w:cs="Times New Roman"/>
          <w:b/>
          <w:bCs/>
          <w:kern w:val="2"/>
          <w:sz w:val="36"/>
          <w:szCs w:val="36"/>
          <w:lang w:val="en-US" w:eastAsia="zh-CN" w:bidi="ar-SA"/>
        </w:rPr>
        <w:t>2</w:t>
      </w:r>
      <w:r>
        <w:rPr>
          <w:rFonts w:hint="default" w:ascii="Times New Roman" w:hAnsi="Times New Roman" w:eastAsia="宋体" w:cs="Times New Roman"/>
          <w:b/>
          <w:bCs/>
          <w:kern w:val="2"/>
          <w:sz w:val="36"/>
          <w:szCs w:val="36"/>
          <w:lang w:val="en-US" w:eastAsia="zh-CN" w:bidi="ar-SA"/>
        </w:rPr>
        <w:t>)</w:t>
      </w:r>
    </w:p>
    <w:p w14:paraId="569E2F91">
      <w:pPr>
        <w:rPr>
          <w:rFonts w:hint="eastAsia" w:ascii="宋体" w:hAnsi="宋体" w:eastAsia="宋体" w:cs="宋体"/>
          <w:sz w:val="24"/>
          <w:szCs w:val="24"/>
        </w:rPr>
      </w:pPr>
    </w:p>
    <w:p w14:paraId="2491E9FD">
      <w:pPr>
        <w:rPr>
          <w:rFonts w:hint="eastAsia" w:ascii="宋体" w:hAnsi="宋体" w:eastAsia="宋体" w:cs="宋体"/>
          <w:sz w:val="24"/>
          <w:szCs w:val="24"/>
        </w:rPr>
      </w:pPr>
    </w:p>
    <w:p w14:paraId="60386D41">
      <w:pPr>
        <w:jc w:val="center"/>
        <w:rPr>
          <w:rFonts w:hint="eastAsia" w:ascii="宋体" w:hAnsi="宋体" w:eastAsia="宋体" w:cs="宋体"/>
          <w:sz w:val="24"/>
          <w:szCs w:val="24"/>
        </w:rPr>
      </w:pPr>
      <w:r>
        <w:rPr>
          <w:rFonts w:hint="eastAsia" w:ascii="宋体" w:hAnsi="宋体" w:eastAsia="宋体" w:cs="宋体"/>
          <w:sz w:val="24"/>
          <w:szCs w:val="24"/>
          <w:lang w:eastAsia="zh-CN"/>
        </w:rPr>
        <w:drawing>
          <wp:inline distT="0" distB="0" distL="114300" distR="114300">
            <wp:extent cx="2225675" cy="1955800"/>
            <wp:effectExtent l="0" t="0" r="0" b="0"/>
            <wp:docPr id="57" name="图片 57"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logo2"/>
                    <pic:cNvPicPr>
                      <a:picLocks noChangeAspect="1"/>
                    </pic:cNvPicPr>
                  </pic:nvPicPr>
                  <pic:blipFill>
                    <a:blip r:embed="rId9"/>
                    <a:stretch>
                      <a:fillRect/>
                    </a:stretch>
                  </pic:blipFill>
                  <pic:spPr>
                    <a:xfrm>
                      <a:off x="0" y="0"/>
                      <a:ext cx="2225675" cy="1955800"/>
                    </a:xfrm>
                    <a:prstGeom prst="rect">
                      <a:avLst/>
                    </a:prstGeom>
                  </pic:spPr>
                </pic:pic>
              </a:graphicData>
            </a:graphic>
          </wp:inline>
        </w:drawing>
      </w:r>
    </w:p>
    <w:p w14:paraId="0AEF819A">
      <w:pPr>
        <w:rPr>
          <w:rFonts w:hint="eastAsia" w:ascii="宋体" w:hAnsi="宋体" w:eastAsia="宋体" w:cs="宋体"/>
          <w:sz w:val="24"/>
          <w:szCs w:val="24"/>
        </w:rPr>
      </w:pPr>
    </w:p>
    <w:p w14:paraId="253C05D9">
      <w:pPr>
        <w:rPr>
          <w:rFonts w:hint="eastAsia" w:ascii="宋体" w:hAnsi="宋体" w:eastAsia="宋体" w:cs="宋体"/>
          <w:sz w:val="24"/>
          <w:szCs w:val="24"/>
        </w:rPr>
      </w:pPr>
    </w:p>
    <w:p w14:paraId="0F85235B">
      <w:pPr>
        <w:jc w:val="center"/>
        <w:rPr>
          <w:rFonts w:hint="eastAsia" w:ascii="宋体" w:hAnsi="宋体" w:eastAsia="宋体" w:cs="宋体"/>
          <w:sz w:val="24"/>
          <w:szCs w:val="24"/>
          <w:lang w:eastAsia="zh-CN"/>
        </w:rPr>
      </w:pPr>
    </w:p>
    <w:p w14:paraId="3FC25934">
      <w:pPr>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61312" behindDoc="0" locked="0" layoutInCell="1" allowOverlap="1">
                <wp:simplePos x="0" y="0"/>
                <wp:positionH relativeFrom="column">
                  <wp:posOffset>88900</wp:posOffset>
                </wp:positionH>
                <wp:positionV relativeFrom="paragraph">
                  <wp:posOffset>81280</wp:posOffset>
                </wp:positionV>
                <wp:extent cx="4763135" cy="594360"/>
                <wp:effectExtent l="0" t="0" r="12065" b="2540"/>
                <wp:wrapNone/>
                <wp:docPr id="5" name="文本框 9"/>
                <wp:cNvGraphicFramePr/>
                <a:graphic xmlns:a="http://schemas.openxmlformats.org/drawingml/2006/main">
                  <a:graphicData uri="http://schemas.microsoft.com/office/word/2010/wordprocessingShape">
                    <wps:wsp>
                      <wps:cNvSpPr txBox="1"/>
                      <wps:spPr>
                        <a:xfrm>
                          <a:off x="2854325" y="7848600"/>
                          <a:ext cx="4763135" cy="594360"/>
                        </a:xfrm>
                        <a:prstGeom prst="rect">
                          <a:avLst/>
                        </a:prstGeom>
                        <a:solidFill>
                          <a:srgbClr val="FFFFFF"/>
                        </a:solidFill>
                        <a:ln>
                          <a:noFill/>
                        </a:ln>
                      </wps:spPr>
                      <wps:txbx>
                        <w:txbxContent>
                          <w:p w14:paraId="406EF44C">
                            <w:pPr>
                              <w:jc w:val="center"/>
                              <w:rPr>
                                <w:rFonts w:hint="default"/>
                                <w:sz w:val="48"/>
                                <w:szCs w:val="48"/>
                                <w:lang w:val="en-US" w:eastAsia="zh-CN"/>
                              </w:rPr>
                            </w:pPr>
                            <w:r>
                              <w:rPr>
                                <w:rFonts w:hint="default"/>
                                <w:sz w:val="48"/>
                                <w:szCs w:val="48"/>
                                <w:lang w:val="en-US" w:eastAsia="zh-CN"/>
                              </w:rPr>
                              <w:t>CrossDriver Limited</w:t>
                            </w:r>
                          </w:p>
                          <w:p w14:paraId="4C1C17B2">
                            <w:pPr>
                              <w:rPr>
                                <w:rFonts w:hint="default"/>
                                <w:lang w:val="en-US" w:eastAsia="zh-CN"/>
                              </w:rPr>
                            </w:pPr>
                          </w:p>
                        </w:txbxContent>
                      </wps:txbx>
                      <wps:bodyPr wrap="square" lIns="91440" tIns="0" rIns="91440" bIns="0" upright="1"/>
                    </wps:wsp>
                  </a:graphicData>
                </a:graphic>
              </wp:anchor>
            </w:drawing>
          </mc:Choice>
          <mc:Fallback>
            <w:pict>
              <v:shape id="文本框 9" o:spid="_x0000_s1026" o:spt="202" type="#_x0000_t202" style="position:absolute;left:0pt;margin-left:7pt;margin-top:6.4pt;height:46.8pt;width:375.05pt;z-index:251661312;mso-width-relative:page;mso-height-relative:page;" fillcolor="#FFFFFF" filled="t" stroked="f" coordsize="21600,21600" o:gfxdata="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hC&#10;+orWAAAACQEAAA8AAAAAAAAAAQAgAAAAIgAAAGRycy9kb3ducmV2LnhtbFBLAQIUABQAAAAIAIdO&#10;4kC32OoI7AEAAL0DAAAOAAAAAAAAAAEAIAAAACUBAABkcnMvZTJvRG9jLnhtbFBLBQYAAAAABgAG&#10;AFkBAACDBQAAAAA=&#10;">
                <v:fill on="t" focussize="0,0"/>
                <v:stroke on="f"/>
                <v:imagedata o:title=""/>
                <o:lock v:ext="edit" aspectratio="f"/>
                <v:textbox inset="2.54mm,0mm,2.54mm,0mm">
                  <w:txbxContent>
                    <w:p w14:paraId="406EF44C">
                      <w:pPr>
                        <w:jc w:val="center"/>
                        <w:rPr>
                          <w:rFonts w:hint="default"/>
                          <w:sz w:val="48"/>
                          <w:szCs w:val="48"/>
                          <w:lang w:val="en-US" w:eastAsia="zh-CN"/>
                        </w:rPr>
                      </w:pPr>
                      <w:r>
                        <w:rPr>
                          <w:rFonts w:hint="default"/>
                          <w:sz w:val="48"/>
                          <w:szCs w:val="48"/>
                          <w:lang w:val="en-US" w:eastAsia="zh-CN"/>
                        </w:rPr>
                        <w:t>CrossDriver Limited</w:t>
                      </w:r>
                    </w:p>
                    <w:p w14:paraId="4C1C17B2">
                      <w:pPr>
                        <w:rPr>
                          <w:rFonts w:hint="default"/>
                          <w:lang w:val="en-US" w:eastAsia="zh-CN"/>
                        </w:rPr>
                      </w:pPr>
                    </w:p>
                  </w:txbxContent>
                </v:textbox>
              </v:shape>
            </w:pict>
          </mc:Fallback>
        </mc:AlternateContent>
      </w:r>
    </w:p>
    <w:p w14:paraId="6CB568D5">
      <w:pPr>
        <w:rPr>
          <w:rFonts w:hint="eastAsia" w:ascii="宋体" w:hAnsi="宋体" w:eastAsia="宋体" w:cs="宋体"/>
          <w:sz w:val="24"/>
          <w:szCs w:val="24"/>
        </w:rPr>
      </w:pPr>
    </w:p>
    <w:p w14:paraId="136C019E">
      <w:pPr>
        <w:rPr>
          <w:rFonts w:hint="eastAsia" w:ascii="宋体" w:hAnsi="宋体" w:eastAsia="宋体" w:cs="宋体"/>
          <w:sz w:val="24"/>
          <w:szCs w:val="24"/>
        </w:rPr>
      </w:pPr>
    </w:p>
    <w:p w14:paraId="6BCAAE8A">
      <w:pPr>
        <w:rPr>
          <w:rFonts w:hint="eastAsia" w:ascii="宋体" w:hAnsi="宋体" w:eastAsia="宋体" w:cs="宋体"/>
          <w:sz w:val="24"/>
          <w:szCs w:val="24"/>
        </w:rPr>
      </w:pPr>
    </w:p>
    <w:p w14:paraId="06B7FE40">
      <w:pPr>
        <w:rPr>
          <w:rFonts w:hint="eastAsia" w:ascii="宋体" w:hAnsi="宋体" w:eastAsia="宋体" w:cs="宋体"/>
          <w:sz w:val="24"/>
          <w:szCs w:val="24"/>
        </w:rPr>
      </w:pPr>
    </w:p>
    <w:p w14:paraId="5570431D">
      <w:pPr>
        <w:rPr>
          <w:rFonts w:hint="eastAsia" w:ascii="宋体" w:hAnsi="宋体" w:eastAsia="宋体" w:cs="宋体"/>
          <w:sz w:val="24"/>
          <w:szCs w:val="24"/>
        </w:rPr>
      </w:pPr>
    </w:p>
    <w:p w14:paraId="78AE4194">
      <w:pPr>
        <w:rPr>
          <w:rFonts w:hint="eastAsia" w:ascii="宋体" w:hAnsi="宋体" w:eastAsia="宋体" w:cs="宋体"/>
          <w:sz w:val="24"/>
          <w:szCs w:val="24"/>
        </w:rPr>
      </w:pPr>
    </w:p>
    <w:p w14:paraId="6BEE6C65">
      <w:pPr>
        <w:rPr>
          <w:rFonts w:hint="eastAsia" w:ascii="宋体" w:hAnsi="宋体" w:eastAsia="宋体" w:cs="宋体"/>
          <w:sz w:val="24"/>
          <w:szCs w:val="24"/>
        </w:rPr>
      </w:pPr>
    </w:p>
    <w:p w14:paraId="061DBE27">
      <w:pPr>
        <w:rPr>
          <w:rFonts w:hint="eastAsia" w:ascii="宋体" w:hAnsi="宋体" w:eastAsia="宋体" w:cs="宋体"/>
          <w:b/>
          <w:bCs/>
          <w:sz w:val="24"/>
          <w:szCs w:val="24"/>
        </w:rPr>
      </w:pPr>
      <w:r>
        <w:rPr>
          <w:rFonts w:hint="eastAsia" w:ascii="宋体" w:hAnsi="宋体" w:eastAsia="宋体" w:cs="宋体"/>
          <w:sz w:val="24"/>
          <w:szCs w:val="24"/>
        </w:rPr>
        <w:tab/>
      </w:r>
    </w:p>
    <w:p w14:paraId="5BC8EFC7">
      <w:pPr>
        <w:jc w:val="center"/>
        <w:rPr>
          <w:rFonts w:hint="eastAsia" w:ascii="宋体" w:hAnsi="宋体" w:eastAsia="宋体" w:cs="宋体"/>
          <w:b/>
          <w:bCs/>
          <w:sz w:val="24"/>
          <w:szCs w:val="24"/>
        </w:rPr>
        <w:sectPr>
          <w:headerReference r:id="rId3" w:type="default"/>
          <w:pgSz w:w="11906" w:h="16838"/>
          <w:pgMar w:top="1440" w:right="1797" w:bottom="1440" w:left="1797" w:header="851" w:footer="851" w:gutter="284"/>
          <w:pgNumType w:fmt="decimal" w:start="1"/>
          <w:cols w:space="720" w:num="1"/>
          <w:docGrid w:type="lines" w:linePitch="312" w:charSpace="0"/>
        </w:sectPr>
      </w:pPr>
    </w:p>
    <w:p w14:paraId="52A7EA40">
      <w:pPr>
        <w:pStyle w:val="23"/>
        <w:outlineLvl w:val="9"/>
      </w:pPr>
      <w:bookmarkStart w:id="0" w:name="_Toc11200"/>
      <w:r>
        <w:t>目  录</w:t>
      </w:r>
      <w:bookmarkEnd w:id="0"/>
    </w:p>
    <w:p w14:paraId="3A96BD39">
      <w:pPr>
        <w:pStyle w:val="16"/>
        <w:tabs>
          <w:tab w:val="right" w:leader="dot" w:pos="8028"/>
        </w:tabs>
      </w:pPr>
      <w:r>
        <w:rPr>
          <w:rFonts w:hint="eastAsia" w:ascii="宋体" w:hAnsi="宋体" w:eastAsia="宋体" w:cs="宋体"/>
          <w:b w:val="0"/>
          <w:bCs w:val="0"/>
          <w:caps w:val="0"/>
          <w:sz w:val="24"/>
          <w:szCs w:val="24"/>
        </w:rPr>
        <w:fldChar w:fldCharType="begin"/>
      </w:r>
      <w:r>
        <w:rPr>
          <w:rFonts w:hint="eastAsia" w:ascii="宋体" w:hAnsi="宋体" w:eastAsia="宋体" w:cs="宋体"/>
          <w:b w:val="0"/>
          <w:bCs w:val="0"/>
          <w:caps w:val="0"/>
          <w:sz w:val="24"/>
          <w:szCs w:val="24"/>
        </w:rPr>
        <w:instrText xml:space="preserve"> TOC \o "1-3" \h \z </w:instrText>
      </w:r>
      <w:r>
        <w:rPr>
          <w:rFonts w:hint="eastAsia" w:ascii="宋体" w:hAnsi="宋体" w:eastAsia="宋体" w:cs="宋体"/>
          <w:b w:val="0"/>
          <w:bCs w:val="0"/>
          <w:caps w:val="0"/>
          <w:sz w:val="24"/>
          <w:szCs w:val="24"/>
        </w:rPr>
        <w:fldChar w:fldCharType="separate"/>
      </w:r>
      <w:r>
        <w:rPr>
          <w:rFonts w:hint="eastAsia" w:ascii="宋体" w:hAnsi="宋体" w:eastAsia="宋体" w:cs="宋体"/>
          <w:bCs w:val="0"/>
          <w:caps w:val="0"/>
          <w:szCs w:val="24"/>
        </w:rPr>
        <w:fldChar w:fldCharType="begin"/>
      </w:r>
      <w:r>
        <w:rPr>
          <w:rFonts w:hint="eastAsia" w:ascii="宋体" w:hAnsi="宋体" w:eastAsia="宋体" w:cs="宋体"/>
          <w:bCs w:val="0"/>
          <w:caps w:val="0"/>
          <w:szCs w:val="24"/>
        </w:rPr>
        <w:instrText xml:space="preserve"> HYPERLINK \l _Toc11200 </w:instrText>
      </w:r>
      <w:r>
        <w:rPr>
          <w:rFonts w:hint="eastAsia" w:ascii="宋体" w:hAnsi="宋体" w:eastAsia="宋体" w:cs="宋体"/>
          <w:bCs w:val="0"/>
          <w:caps w:val="0"/>
          <w:szCs w:val="24"/>
        </w:rPr>
        <w:fldChar w:fldCharType="separate"/>
      </w:r>
      <w:r>
        <w:t>目  录</w:t>
      </w:r>
      <w:r>
        <w:tab/>
      </w:r>
      <w:r>
        <w:fldChar w:fldCharType="begin"/>
      </w:r>
      <w:r>
        <w:instrText xml:space="preserve"> PAGEREF _Toc11200 \h </w:instrText>
      </w:r>
      <w:r>
        <w:fldChar w:fldCharType="separate"/>
      </w:r>
      <w:r>
        <w:t>1</w:t>
      </w:r>
      <w:r>
        <w:fldChar w:fldCharType="end"/>
      </w:r>
      <w:r>
        <w:rPr>
          <w:rFonts w:hint="eastAsia" w:ascii="宋体" w:hAnsi="宋体" w:eastAsia="宋体" w:cs="宋体"/>
          <w:bCs w:val="0"/>
          <w:caps w:val="0"/>
          <w:szCs w:val="24"/>
        </w:rPr>
        <w:fldChar w:fldCharType="end"/>
      </w:r>
    </w:p>
    <w:p w14:paraId="4AD67958">
      <w:pPr>
        <w:pStyle w:val="16"/>
        <w:tabs>
          <w:tab w:val="right" w:leader="dot" w:pos="8028"/>
        </w:tabs>
      </w:pPr>
      <w:r>
        <w:rPr>
          <w:rFonts w:hint="eastAsia" w:ascii="宋体" w:hAnsi="宋体" w:eastAsia="宋体" w:cs="宋体"/>
          <w:bCs/>
          <w:caps/>
          <w:szCs w:val="24"/>
        </w:rPr>
        <w:fldChar w:fldCharType="begin"/>
      </w:r>
      <w:r>
        <w:rPr>
          <w:rFonts w:hint="eastAsia" w:ascii="宋体" w:hAnsi="宋体" w:eastAsia="宋体" w:cs="宋体"/>
          <w:bCs/>
          <w:caps/>
          <w:szCs w:val="24"/>
        </w:rPr>
        <w:instrText xml:space="preserve"> HYPERLINK \l _Toc4804 </w:instrText>
      </w:r>
      <w:r>
        <w:rPr>
          <w:rFonts w:hint="eastAsia" w:ascii="宋体" w:hAnsi="宋体" w:eastAsia="宋体" w:cs="宋体"/>
          <w:bCs/>
          <w:caps/>
          <w:szCs w:val="24"/>
        </w:rPr>
        <w:fldChar w:fldCharType="separate"/>
      </w:r>
      <w:r>
        <w:rPr>
          <w:rFonts w:hint="eastAsia"/>
        </w:rPr>
        <w:t xml:space="preserve">第一章 </w:t>
      </w:r>
      <w:r>
        <w:t>引言</w:t>
      </w:r>
      <w:r>
        <w:tab/>
      </w:r>
      <w:r>
        <w:fldChar w:fldCharType="begin"/>
      </w:r>
      <w:r>
        <w:instrText xml:space="preserve"> PAGEREF _Toc4804 \h </w:instrText>
      </w:r>
      <w:r>
        <w:fldChar w:fldCharType="separate"/>
      </w:r>
      <w:r>
        <w:t>1</w:t>
      </w:r>
      <w:r>
        <w:fldChar w:fldCharType="end"/>
      </w:r>
      <w:r>
        <w:rPr>
          <w:rFonts w:hint="eastAsia" w:ascii="宋体" w:hAnsi="宋体" w:eastAsia="宋体" w:cs="宋体"/>
          <w:bCs/>
          <w:caps/>
          <w:szCs w:val="24"/>
        </w:rPr>
        <w:fldChar w:fldCharType="end"/>
      </w:r>
    </w:p>
    <w:p w14:paraId="052FF34B">
      <w:pPr>
        <w:pStyle w:val="16"/>
        <w:tabs>
          <w:tab w:val="right" w:leader="dot" w:pos="8028"/>
        </w:tabs>
      </w:pPr>
      <w:r>
        <w:rPr>
          <w:rFonts w:hint="eastAsia" w:ascii="宋体" w:hAnsi="宋体" w:eastAsia="宋体" w:cs="宋体"/>
          <w:bCs/>
          <w:caps/>
          <w:szCs w:val="24"/>
        </w:rPr>
        <w:fldChar w:fldCharType="begin"/>
      </w:r>
      <w:r>
        <w:rPr>
          <w:rFonts w:hint="eastAsia" w:ascii="宋体" w:hAnsi="宋体" w:eastAsia="宋体" w:cs="宋体"/>
          <w:bCs/>
          <w:caps/>
          <w:szCs w:val="24"/>
        </w:rPr>
        <w:instrText xml:space="preserve"> HYPERLINK \l _Toc15391 </w:instrText>
      </w:r>
      <w:r>
        <w:rPr>
          <w:rFonts w:hint="eastAsia" w:ascii="宋体" w:hAnsi="宋体" w:eastAsia="宋体" w:cs="宋体"/>
          <w:bCs/>
          <w:caps/>
          <w:szCs w:val="24"/>
        </w:rPr>
        <w:fldChar w:fldCharType="separate"/>
      </w:r>
      <w:r>
        <w:rPr>
          <w:rFonts w:hint="eastAsia"/>
        </w:rPr>
        <w:t xml:space="preserve">第二章 </w:t>
      </w:r>
      <w:r>
        <w:t>系统要求</w:t>
      </w:r>
      <w:r>
        <w:tab/>
      </w:r>
      <w:r>
        <w:fldChar w:fldCharType="begin"/>
      </w:r>
      <w:r>
        <w:instrText xml:space="preserve"> PAGEREF _Toc15391 \h </w:instrText>
      </w:r>
      <w:r>
        <w:fldChar w:fldCharType="separate"/>
      </w:r>
      <w:r>
        <w:t>1</w:t>
      </w:r>
      <w:r>
        <w:fldChar w:fldCharType="end"/>
      </w:r>
      <w:r>
        <w:rPr>
          <w:rFonts w:hint="eastAsia" w:ascii="宋体" w:hAnsi="宋体" w:eastAsia="宋体" w:cs="宋体"/>
          <w:bCs/>
          <w:caps/>
          <w:szCs w:val="24"/>
        </w:rPr>
        <w:fldChar w:fldCharType="end"/>
      </w:r>
    </w:p>
    <w:p w14:paraId="4BC7D88F">
      <w:pPr>
        <w:pStyle w:val="16"/>
        <w:tabs>
          <w:tab w:val="right" w:leader="dot" w:pos="8028"/>
        </w:tabs>
      </w:pPr>
      <w:r>
        <w:rPr>
          <w:rFonts w:hint="eastAsia" w:ascii="宋体" w:hAnsi="宋体" w:eastAsia="宋体" w:cs="宋体"/>
          <w:bCs/>
          <w:caps/>
          <w:szCs w:val="24"/>
        </w:rPr>
        <w:fldChar w:fldCharType="begin"/>
      </w:r>
      <w:r>
        <w:rPr>
          <w:rFonts w:hint="eastAsia" w:ascii="宋体" w:hAnsi="宋体" w:eastAsia="宋体" w:cs="宋体"/>
          <w:bCs/>
          <w:caps/>
          <w:szCs w:val="24"/>
        </w:rPr>
        <w:instrText xml:space="preserve"> HYPERLINK \l _Toc28997 </w:instrText>
      </w:r>
      <w:r>
        <w:rPr>
          <w:rFonts w:hint="eastAsia" w:ascii="宋体" w:hAnsi="宋体" w:eastAsia="宋体" w:cs="宋体"/>
          <w:bCs/>
          <w:caps/>
          <w:szCs w:val="24"/>
        </w:rPr>
        <w:fldChar w:fldCharType="separate"/>
      </w:r>
      <w:r>
        <w:rPr>
          <w:rFonts w:hint="eastAsia"/>
        </w:rPr>
        <w:t xml:space="preserve">第三章 </w:t>
      </w:r>
      <w:r>
        <w:t>支持的媒体</w:t>
      </w:r>
      <w:r>
        <w:tab/>
      </w:r>
      <w:r>
        <w:fldChar w:fldCharType="begin"/>
      </w:r>
      <w:r>
        <w:instrText xml:space="preserve"> PAGEREF _Toc28997 \h </w:instrText>
      </w:r>
      <w:r>
        <w:fldChar w:fldCharType="separate"/>
      </w:r>
      <w:r>
        <w:t>1</w:t>
      </w:r>
      <w:r>
        <w:fldChar w:fldCharType="end"/>
      </w:r>
      <w:r>
        <w:rPr>
          <w:rFonts w:hint="eastAsia" w:ascii="宋体" w:hAnsi="宋体" w:eastAsia="宋体" w:cs="宋体"/>
          <w:bCs/>
          <w:caps/>
          <w:szCs w:val="24"/>
        </w:rPr>
        <w:fldChar w:fldCharType="end"/>
      </w:r>
    </w:p>
    <w:p w14:paraId="4A0B1E53">
      <w:pPr>
        <w:pStyle w:val="16"/>
        <w:tabs>
          <w:tab w:val="right" w:leader="dot" w:pos="8028"/>
        </w:tabs>
      </w:pPr>
      <w:r>
        <w:rPr>
          <w:rFonts w:hint="eastAsia" w:ascii="宋体" w:hAnsi="宋体" w:eastAsia="宋体" w:cs="宋体"/>
          <w:bCs/>
          <w:caps/>
          <w:szCs w:val="24"/>
        </w:rPr>
        <w:fldChar w:fldCharType="begin"/>
      </w:r>
      <w:r>
        <w:rPr>
          <w:rFonts w:hint="eastAsia" w:ascii="宋体" w:hAnsi="宋体" w:eastAsia="宋体" w:cs="宋体"/>
          <w:bCs/>
          <w:caps/>
          <w:szCs w:val="24"/>
        </w:rPr>
        <w:instrText xml:space="preserve"> HYPERLINK \l _Toc6368 </w:instrText>
      </w:r>
      <w:r>
        <w:rPr>
          <w:rFonts w:hint="eastAsia" w:ascii="宋体" w:hAnsi="宋体" w:eastAsia="宋体" w:cs="宋体"/>
          <w:bCs/>
          <w:caps/>
          <w:szCs w:val="24"/>
        </w:rPr>
        <w:fldChar w:fldCharType="separate"/>
      </w:r>
      <w:r>
        <w:rPr>
          <w:rFonts w:hint="eastAsia"/>
        </w:rPr>
        <w:t xml:space="preserve">第四章 </w:t>
      </w:r>
      <w:r>
        <w:t>安装CrossDriver EXT4</w:t>
      </w:r>
      <w:r>
        <w:tab/>
      </w:r>
      <w:r>
        <w:fldChar w:fldCharType="begin"/>
      </w:r>
      <w:r>
        <w:instrText xml:space="preserve"> PAGEREF _Toc6368 \h </w:instrText>
      </w:r>
      <w:r>
        <w:fldChar w:fldCharType="separate"/>
      </w:r>
      <w:r>
        <w:t>2</w:t>
      </w:r>
      <w:r>
        <w:fldChar w:fldCharType="end"/>
      </w:r>
      <w:r>
        <w:rPr>
          <w:rFonts w:hint="eastAsia" w:ascii="宋体" w:hAnsi="宋体" w:eastAsia="宋体" w:cs="宋体"/>
          <w:bCs/>
          <w:caps/>
          <w:szCs w:val="24"/>
        </w:rPr>
        <w:fldChar w:fldCharType="end"/>
      </w:r>
    </w:p>
    <w:p w14:paraId="7BA090E1">
      <w:pPr>
        <w:pStyle w:val="16"/>
        <w:tabs>
          <w:tab w:val="right" w:leader="dot" w:pos="8028"/>
        </w:tabs>
      </w:pPr>
      <w:r>
        <w:rPr>
          <w:rFonts w:hint="eastAsia" w:ascii="宋体" w:hAnsi="宋体" w:eastAsia="宋体" w:cs="宋体"/>
          <w:bCs/>
          <w:caps/>
          <w:szCs w:val="24"/>
        </w:rPr>
        <w:fldChar w:fldCharType="begin"/>
      </w:r>
      <w:r>
        <w:rPr>
          <w:rFonts w:hint="eastAsia" w:ascii="宋体" w:hAnsi="宋体" w:eastAsia="宋体" w:cs="宋体"/>
          <w:bCs/>
          <w:caps/>
          <w:szCs w:val="24"/>
        </w:rPr>
        <w:instrText xml:space="preserve"> HYPERLINK \l _Toc31073 </w:instrText>
      </w:r>
      <w:r>
        <w:rPr>
          <w:rFonts w:hint="eastAsia" w:ascii="宋体" w:hAnsi="宋体" w:eastAsia="宋体" w:cs="宋体"/>
          <w:bCs/>
          <w:caps/>
          <w:szCs w:val="24"/>
        </w:rPr>
        <w:fldChar w:fldCharType="separate"/>
      </w:r>
      <w:r>
        <w:rPr>
          <w:rFonts w:hint="eastAsia"/>
        </w:rPr>
        <w:t xml:space="preserve">第五章 </w:t>
      </w:r>
      <w:r>
        <w:t>激活与注册</w:t>
      </w:r>
      <w:r>
        <w:tab/>
      </w:r>
      <w:r>
        <w:fldChar w:fldCharType="begin"/>
      </w:r>
      <w:r>
        <w:instrText xml:space="preserve"> PAGEREF _Toc31073 \h </w:instrText>
      </w:r>
      <w:r>
        <w:fldChar w:fldCharType="separate"/>
      </w:r>
      <w:r>
        <w:t>9</w:t>
      </w:r>
      <w:r>
        <w:fldChar w:fldCharType="end"/>
      </w:r>
      <w:r>
        <w:rPr>
          <w:rFonts w:hint="eastAsia" w:ascii="宋体" w:hAnsi="宋体" w:eastAsia="宋体" w:cs="宋体"/>
          <w:bCs/>
          <w:caps/>
          <w:szCs w:val="24"/>
        </w:rPr>
        <w:fldChar w:fldCharType="end"/>
      </w:r>
    </w:p>
    <w:p w14:paraId="1A273F77">
      <w:pPr>
        <w:pStyle w:val="18"/>
        <w:tabs>
          <w:tab w:val="right" w:leader="dot" w:pos="8028"/>
        </w:tabs>
      </w:pPr>
      <w:r>
        <w:rPr>
          <w:rFonts w:hint="eastAsia" w:ascii="宋体" w:hAnsi="宋体" w:eastAsia="宋体" w:cs="宋体"/>
          <w:bCs/>
          <w:caps/>
          <w:szCs w:val="24"/>
        </w:rPr>
        <w:fldChar w:fldCharType="begin"/>
      </w:r>
      <w:r>
        <w:rPr>
          <w:rFonts w:hint="eastAsia" w:ascii="宋体" w:hAnsi="宋体" w:eastAsia="宋体" w:cs="宋体"/>
          <w:bCs/>
          <w:caps/>
          <w:szCs w:val="24"/>
        </w:rPr>
        <w:instrText xml:space="preserve"> HYPERLINK \l _Toc25225 </w:instrText>
      </w:r>
      <w:r>
        <w:rPr>
          <w:rFonts w:hint="eastAsia" w:ascii="宋体" w:hAnsi="宋体" w:eastAsia="宋体" w:cs="宋体"/>
          <w:bCs/>
          <w:caps/>
          <w:szCs w:val="24"/>
        </w:rPr>
        <w:fldChar w:fldCharType="separate"/>
      </w:r>
      <w:r>
        <w:rPr>
          <w:rFonts w:hint="default"/>
        </w:rPr>
        <w:t xml:space="preserve">5.1 </w:t>
      </w:r>
      <w:r>
        <w:t>注册CrossDriver账户</w:t>
      </w:r>
      <w:r>
        <w:tab/>
      </w:r>
      <w:r>
        <w:fldChar w:fldCharType="begin"/>
      </w:r>
      <w:r>
        <w:instrText xml:space="preserve"> PAGEREF _Toc25225 \h </w:instrText>
      </w:r>
      <w:r>
        <w:fldChar w:fldCharType="separate"/>
      </w:r>
      <w:r>
        <w:t>9</w:t>
      </w:r>
      <w:r>
        <w:fldChar w:fldCharType="end"/>
      </w:r>
      <w:r>
        <w:rPr>
          <w:rFonts w:hint="eastAsia" w:ascii="宋体" w:hAnsi="宋体" w:eastAsia="宋体" w:cs="宋体"/>
          <w:bCs/>
          <w:caps/>
          <w:szCs w:val="24"/>
        </w:rPr>
        <w:fldChar w:fldCharType="end"/>
      </w:r>
    </w:p>
    <w:p w14:paraId="45E3F7F7">
      <w:pPr>
        <w:pStyle w:val="18"/>
        <w:tabs>
          <w:tab w:val="right" w:leader="dot" w:pos="8028"/>
        </w:tabs>
      </w:pPr>
      <w:r>
        <w:rPr>
          <w:rFonts w:hint="eastAsia" w:ascii="宋体" w:hAnsi="宋体" w:eastAsia="宋体" w:cs="宋体"/>
          <w:bCs/>
          <w:caps/>
          <w:szCs w:val="24"/>
        </w:rPr>
        <w:fldChar w:fldCharType="begin"/>
      </w:r>
      <w:r>
        <w:rPr>
          <w:rFonts w:hint="eastAsia" w:ascii="宋体" w:hAnsi="宋体" w:eastAsia="宋体" w:cs="宋体"/>
          <w:bCs/>
          <w:caps/>
          <w:szCs w:val="24"/>
        </w:rPr>
        <w:instrText xml:space="preserve"> HYPERLINK \l _Toc22486 </w:instrText>
      </w:r>
      <w:r>
        <w:rPr>
          <w:rFonts w:hint="eastAsia" w:ascii="宋体" w:hAnsi="宋体" w:eastAsia="宋体" w:cs="宋体"/>
          <w:bCs/>
          <w:caps/>
          <w:szCs w:val="24"/>
        </w:rPr>
        <w:fldChar w:fldCharType="separate"/>
      </w:r>
      <w:r>
        <w:rPr>
          <w:rFonts w:hint="default"/>
        </w:rPr>
        <w:t xml:space="preserve">5.2 </w:t>
      </w:r>
      <w:r>
        <w:t>购买与激活CrossDriver EXT4</w:t>
      </w:r>
      <w:r>
        <w:tab/>
      </w:r>
      <w:r>
        <w:fldChar w:fldCharType="begin"/>
      </w:r>
      <w:r>
        <w:instrText xml:space="preserve"> PAGEREF _Toc22486 \h </w:instrText>
      </w:r>
      <w:r>
        <w:fldChar w:fldCharType="separate"/>
      </w:r>
      <w:r>
        <w:t>14</w:t>
      </w:r>
      <w:r>
        <w:fldChar w:fldCharType="end"/>
      </w:r>
      <w:r>
        <w:rPr>
          <w:rFonts w:hint="eastAsia" w:ascii="宋体" w:hAnsi="宋体" w:eastAsia="宋体" w:cs="宋体"/>
          <w:bCs/>
          <w:caps/>
          <w:szCs w:val="24"/>
        </w:rPr>
        <w:fldChar w:fldCharType="end"/>
      </w:r>
    </w:p>
    <w:p w14:paraId="3031BB19">
      <w:pPr>
        <w:pStyle w:val="18"/>
        <w:tabs>
          <w:tab w:val="right" w:leader="dot" w:pos="8028"/>
        </w:tabs>
      </w:pPr>
      <w:r>
        <w:rPr>
          <w:rFonts w:hint="eastAsia" w:ascii="宋体" w:hAnsi="宋体" w:eastAsia="宋体" w:cs="宋体"/>
          <w:bCs/>
          <w:caps/>
          <w:szCs w:val="24"/>
        </w:rPr>
        <w:fldChar w:fldCharType="begin"/>
      </w:r>
      <w:r>
        <w:rPr>
          <w:rFonts w:hint="eastAsia" w:ascii="宋体" w:hAnsi="宋体" w:eastAsia="宋体" w:cs="宋体"/>
          <w:bCs/>
          <w:caps/>
          <w:szCs w:val="24"/>
        </w:rPr>
        <w:instrText xml:space="preserve"> HYPERLINK \l _Toc24083 </w:instrText>
      </w:r>
      <w:r>
        <w:rPr>
          <w:rFonts w:hint="eastAsia" w:ascii="宋体" w:hAnsi="宋体" w:eastAsia="宋体" w:cs="宋体"/>
          <w:bCs/>
          <w:caps/>
          <w:szCs w:val="24"/>
        </w:rPr>
        <w:fldChar w:fldCharType="separate"/>
      </w:r>
      <w:r>
        <w:rPr>
          <w:rFonts w:hint="default"/>
        </w:rPr>
        <w:t xml:space="preserve">5.3 </w:t>
      </w:r>
      <w:r>
        <w:t>注销授权</w:t>
      </w:r>
      <w:r>
        <w:tab/>
      </w:r>
      <w:r>
        <w:fldChar w:fldCharType="begin"/>
      </w:r>
      <w:r>
        <w:instrText xml:space="preserve"> PAGEREF _Toc24083 \h </w:instrText>
      </w:r>
      <w:r>
        <w:fldChar w:fldCharType="separate"/>
      </w:r>
      <w:r>
        <w:t>21</w:t>
      </w:r>
      <w:r>
        <w:fldChar w:fldCharType="end"/>
      </w:r>
      <w:r>
        <w:rPr>
          <w:rFonts w:hint="eastAsia" w:ascii="宋体" w:hAnsi="宋体" w:eastAsia="宋体" w:cs="宋体"/>
          <w:bCs/>
          <w:caps/>
          <w:szCs w:val="24"/>
        </w:rPr>
        <w:fldChar w:fldCharType="end"/>
      </w:r>
    </w:p>
    <w:p w14:paraId="02736878">
      <w:pPr>
        <w:pStyle w:val="16"/>
        <w:tabs>
          <w:tab w:val="right" w:leader="dot" w:pos="8028"/>
        </w:tabs>
      </w:pPr>
      <w:r>
        <w:rPr>
          <w:rFonts w:hint="eastAsia" w:ascii="宋体" w:hAnsi="宋体" w:eastAsia="宋体" w:cs="宋体"/>
          <w:bCs/>
          <w:caps/>
          <w:szCs w:val="24"/>
        </w:rPr>
        <w:fldChar w:fldCharType="begin"/>
      </w:r>
      <w:r>
        <w:rPr>
          <w:rFonts w:hint="eastAsia" w:ascii="宋体" w:hAnsi="宋体" w:eastAsia="宋体" w:cs="宋体"/>
          <w:bCs/>
          <w:caps/>
          <w:szCs w:val="24"/>
        </w:rPr>
        <w:instrText xml:space="preserve"> HYPERLINK \l _Toc28570 </w:instrText>
      </w:r>
      <w:r>
        <w:rPr>
          <w:rFonts w:hint="eastAsia" w:ascii="宋体" w:hAnsi="宋体" w:eastAsia="宋体" w:cs="宋体"/>
          <w:bCs/>
          <w:caps/>
          <w:szCs w:val="24"/>
        </w:rPr>
        <w:fldChar w:fldCharType="separate"/>
      </w:r>
      <w:r>
        <w:rPr>
          <w:rFonts w:hint="eastAsia"/>
        </w:rPr>
        <w:t xml:space="preserve">第六章 </w:t>
      </w:r>
      <w:r>
        <w:t>快速使用指南</w:t>
      </w:r>
      <w:r>
        <w:tab/>
      </w:r>
      <w:r>
        <w:fldChar w:fldCharType="begin"/>
      </w:r>
      <w:r>
        <w:instrText xml:space="preserve"> PAGEREF _Toc28570 \h </w:instrText>
      </w:r>
      <w:r>
        <w:fldChar w:fldCharType="separate"/>
      </w:r>
      <w:r>
        <w:t>22</w:t>
      </w:r>
      <w:r>
        <w:fldChar w:fldCharType="end"/>
      </w:r>
      <w:r>
        <w:rPr>
          <w:rFonts w:hint="eastAsia" w:ascii="宋体" w:hAnsi="宋体" w:eastAsia="宋体" w:cs="宋体"/>
          <w:bCs/>
          <w:caps/>
          <w:szCs w:val="24"/>
        </w:rPr>
        <w:fldChar w:fldCharType="end"/>
      </w:r>
    </w:p>
    <w:p w14:paraId="166D44AB">
      <w:pPr>
        <w:pStyle w:val="18"/>
        <w:tabs>
          <w:tab w:val="right" w:leader="dot" w:pos="8028"/>
        </w:tabs>
      </w:pPr>
      <w:r>
        <w:rPr>
          <w:rFonts w:hint="eastAsia" w:ascii="宋体" w:hAnsi="宋体" w:eastAsia="宋体" w:cs="宋体"/>
          <w:bCs/>
          <w:caps/>
          <w:szCs w:val="24"/>
        </w:rPr>
        <w:fldChar w:fldCharType="begin"/>
      </w:r>
      <w:r>
        <w:rPr>
          <w:rFonts w:hint="eastAsia" w:ascii="宋体" w:hAnsi="宋体" w:eastAsia="宋体" w:cs="宋体"/>
          <w:bCs/>
          <w:caps/>
          <w:szCs w:val="24"/>
        </w:rPr>
        <w:instrText xml:space="preserve"> HYPERLINK \l _Toc2619 </w:instrText>
      </w:r>
      <w:r>
        <w:rPr>
          <w:rFonts w:hint="eastAsia" w:ascii="宋体" w:hAnsi="宋体" w:eastAsia="宋体" w:cs="宋体"/>
          <w:bCs/>
          <w:caps/>
          <w:szCs w:val="24"/>
        </w:rPr>
        <w:fldChar w:fldCharType="separate"/>
      </w:r>
      <w:r>
        <w:rPr>
          <w:rFonts w:hint="default" w:ascii="黑体" w:hAnsi="黑体" w:eastAsia="黑体" w:cs="黑体"/>
        </w:rPr>
        <w:t xml:space="preserve">6.1 </w:t>
      </w:r>
      <w:r>
        <w:t>自动加载</w:t>
      </w:r>
      <w:r>
        <w:tab/>
      </w:r>
      <w:r>
        <w:fldChar w:fldCharType="begin"/>
      </w:r>
      <w:r>
        <w:instrText xml:space="preserve"> PAGEREF _Toc2619 \h </w:instrText>
      </w:r>
      <w:r>
        <w:fldChar w:fldCharType="separate"/>
      </w:r>
      <w:r>
        <w:t>22</w:t>
      </w:r>
      <w:r>
        <w:fldChar w:fldCharType="end"/>
      </w:r>
      <w:r>
        <w:rPr>
          <w:rFonts w:hint="eastAsia" w:ascii="宋体" w:hAnsi="宋体" w:eastAsia="宋体" w:cs="宋体"/>
          <w:bCs/>
          <w:caps/>
          <w:szCs w:val="24"/>
        </w:rPr>
        <w:fldChar w:fldCharType="end"/>
      </w:r>
    </w:p>
    <w:p w14:paraId="630F9812">
      <w:pPr>
        <w:pStyle w:val="18"/>
        <w:tabs>
          <w:tab w:val="right" w:leader="dot" w:pos="8028"/>
        </w:tabs>
      </w:pPr>
      <w:r>
        <w:rPr>
          <w:rFonts w:hint="eastAsia" w:ascii="宋体" w:hAnsi="宋体" w:eastAsia="宋体" w:cs="宋体"/>
          <w:bCs/>
          <w:caps/>
          <w:szCs w:val="24"/>
        </w:rPr>
        <w:fldChar w:fldCharType="begin"/>
      </w:r>
      <w:r>
        <w:rPr>
          <w:rFonts w:hint="eastAsia" w:ascii="宋体" w:hAnsi="宋体" w:eastAsia="宋体" w:cs="宋体"/>
          <w:bCs/>
          <w:caps/>
          <w:szCs w:val="24"/>
        </w:rPr>
        <w:instrText xml:space="preserve"> HYPERLINK \l _Toc22761 </w:instrText>
      </w:r>
      <w:r>
        <w:rPr>
          <w:rFonts w:hint="eastAsia" w:ascii="宋体" w:hAnsi="宋体" w:eastAsia="宋体" w:cs="宋体"/>
          <w:bCs/>
          <w:caps/>
          <w:szCs w:val="24"/>
        </w:rPr>
        <w:fldChar w:fldCharType="separate"/>
      </w:r>
      <w:r>
        <w:rPr>
          <w:rFonts w:hint="default" w:ascii="黑体" w:hAnsi="黑体" w:eastAsia="黑体" w:cs="黑体"/>
        </w:rPr>
        <w:t xml:space="preserve">6.2 </w:t>
      </w:r>
      <w:r>
        <w:t>聚焦搜索</w:t>
      </w:r>
      <w:r>
        <w:tab/>
      </w:r>
      <w:r>
        <w:fldChar w:fldCharType="begin"/>
      </w:r>
      <w:r>
        <w:instrText xml:space="preserve"> PAGEREF _Toc22761 \h </w:instrText>
      </w:r>
      <w:r>
        <w:fldChar w:fldCharType="separate"/>
      </w:r>
      <w:r>
        <w:t>23</w:t>
      </w:r>
      <w:r>
        <w:fldChar w:fldCharType="end"/>
      </w:r>
      <w:r>
        <w:rPr>
          <w:rFonts w:hint="eastAsia" w:ascii="宋体" w:hAnsi="宋体" w:eastAsia="宋体" w:cs="宋体"/>
          <w:bCs/>
          <w:caps/>
          <w:szCs w:val="24"/>
        </w:rPr>
        <w:fldChar w:fldCharType="end"/>
      </w:r>
    </w:p>
    <w:p w14:paraId="77519561">
      <w:pPr>
        <w:pStyle w:val="18"/>
        <w:tabs>
          <w:tab w:val="right" w:leader="dot" w:pos="8028"/>
        </w:tabs>
      </w:pPr>
      <w:r>
        <w:rPr>
          <w:rFonts w:hint="eastAsia" w:ascii="宋体" w:hAnsi="宋体" w:eastAsia="宋体" w:cs="宋体"/>
          <w:bCs/>
          <w:caps/>
          <w:szCs w:val="24"/>
        </w:rPr>
        <w:fldChar w:fldCharType="begin"/>
      </w:r>
      <w:r>
        <w:rPr>
          <w:rFonts w:hint="eastAsia" w:ascii="宋体" w:hAnsi="宋体" w:eastAsia="宋体" w:cs="宋体"/>
          <w:bCs/>
          <w:caps/>
          <w:szCs w:val="24"/>
        </w:rPr>
        <w:instrText xml:space="preserve"> HYPERLINK \l _Toc11423 </w:instrText>
      </w:r>
      <w:r>
        <w:rPr>
          <w:rFonts w:hint="eastAsia" w:ascii="宋体" w:hAnsi="宋体" w:eastAsia="宋体" w:cs="宋体"/>
          <w:bCs/>
          <w:caps/>
          <w:szCs w:val="24"/>
        </w:rPr>
        <w:fldChar w:fldCharType="separate"/>
      </w:r>
      <w:r>
        <w:rPr>
          <w:rFonts w:hint="default" w:ascii="黑体" w:hAnsi="黑体" w:eastAsia="黑体" w:cs="黑体"/>
        </w:rPr>
        <w:t xml:space="preserve">6.3 </w:t>
      </w:r>
      <w:r>
        <w:t>格式化</w:t>
      </w:r>
      <w:r>
        <w:tab/>
      </w:r>
      <w:r>
        <w:fldChar w:fldCharType="begin"/>
      </w:r>
      <w:r>
        <w:instrText xml:space="preserve"> PAGEREF _Toc11423 \h </w:instrText>
      </w:r>
      <w:r>
        <w:fldChar w:fldCharType="separate"/>
      </w:r>
      <w:r>
        <w:t>24</w:t>
      </w:r>
      <w:r>
        <w:fldChar w:fldCharType="end"/>
      </w:r>
      <w:r>
        <w:rPr>
          <w:rFonts w:hint="eastAsia" w:ascii="宋体" w:hAnsi="宋体" w:eastAsia="宋体" w:cs="宋体"/>
          <w:bCs/>
          <w:caps/>
          <w:szCs w:val="24"/>
        </w:rPr>
        <w:fldChar w:fldCharType="end"/>
      </w:r>
    </w:p>
    <w:p w14:paraId="50EE6876">
      <w:pPr>
        <w:pStyle w:val="18"/>
        <w:tabs>
          <w:tab w:val="right" w:leader="dot" w:pos="8028"/>
        </w:tabs>
      </w:pPr>
      <w:r>
        <w:rPr>
          <w:rFonts w:hint="eastAsia" w:ascii="宋体" w:hAnsi="宋体" w:eastAsia="宋体" w:cs="宋体"/>
          <w:bCs/>
          <w:caps/>
          <w:szCs w:val="24"/>
        </w:rPr>
        <w:fldChar w:fldCharType="begin"/>
      </w:r>
      <w:r>
        <w:rPr>
          <w:rFonts w:hint="eastAsia" w:ascii="宋体" w:hAnsi="宋体" w:eastAsia="宋体" w:cs="宋体"/>
          <w:bCs/>
          <w:caps/>
          <w:szCs w:val="24"/>
        </w:rPr>
        <w:instrText xml:space="preserve"> HYPERLINK \l _Toc24557 </w:instrText>
      </w:r>
      <w:r>
        <w:rPr>
          <w:rFonts w:hint="eastAsia" w:ascii="宋体" w:hAnsi="宋体" w:eastAsia="宋体" w:cs="宋体"/>
          <w:bCs/>
          <w:caps/>
          <w:szCs w:val="24"/>
        </w:rPr>
        <w:fldChar w:fldCharType="separate"/>
      </w:r>
      <w:r>
        <w:rPr>
          <w:rFonts w:hint="default" w:ascii="黑体" w:hAnsi="黑体" w:eastAsia="黑体" w:cs="黑体"/>
        </w:rPr>
        <w:t xml:space="preserve">6.4 </w:t>
      </w:r>
      <w:r>
        <w:t>在只读模式下加载</w:t>
      </w:r>
      <w:r>
        <w:tab/>
      </w:r>
      <w:r>
        <w:fldChar w:fldCharType="begin"/>
      </w:r>
      <w:r>
        <w:instrText xml:space="preserve"> PAGEREF _Toc24557 \h </w:instrText>
      </w:r>
      <w:r>
        <w:fldChar w:fldCharType="separate"/>
      </w:r>
      <w:r>
        <w:t>24</w:t>
      </w:r>
      <w:r>
        <w:fldChar w:fldCharType="end"/>
      </w:r>
      <w:r>
        <w:rPr>
          <w:rFonts w:hint="eastAsia" w:ascii="宋体" w:hAnsi="宋体" w:eastAsia="宋体" w:cs="宋体"/>
          <w:bCs/>
          <w:caps/>
          <w:szCs w:val="24"/>
        </w:rPr>
        <w:fldChar w:fldCharType="end"/>
      </w:r>
    </w:p>
    <w:p w14:paraId="2CCB5C35">
      <w:pPr>
        <w:pStyle w:val="18"/>
        <w:tabs>
          <w:tab w:val="right" w:leader="dot" w:pos="8028"/>
        </w:tabs>
      </w:pPr>
      <w:r>
        <w:rPr>
          <w:rFonts w:hint="eastAsia" w:ascii="宋体" w:hAnsi="宋体" w:eastAsia="宋体" w:cs="宋体"/>
          <w:bCs/>
          <w:caps/>
          <w:szCs w:val="24"/>
        </w:rPr>
        <w:fldChar w:fldCharType="begin"/>
      </w:r>
      <w:r>
        <w:rPr>
          <w:rFonts w:hint="eastAsia" w:ascii="宋体" w:hAnsi="宋体" w:eastAsia="宋体" w:cs="宋体"/>
          <w:bCs/>
          <w:caps/>
          <w:szCs w:val="24"/>
        </w:rPr>
        <w:instrText xml:space="preserve"> HYPERLINK \l _Toc12706 </w:instrText>
      </w:r>
      <w:r>
        <w:rPr>
          <w:rFonts w:hint="eastAsia" w:ascii="宋体" w:hAnsi="宋体" w:eastAsia="宋体" w:cs="宋体"/>
          <w:bCs/>
          <w:caps/>
          <w:szCs w:val="24"/>
        </w:rPr>
        <w:fldChar w:fldCharType="separate"/>
      </w:r>
      <w:r>
        <w:rPr>
          <w:rFonts w:hint="default" w:ascii="黑体" w:hAnsi="黑体" w:eastAsia="黑体" w:cs="黑体"/>
        </w:rPr>
        <w:t xml:space="preserve">6.5 </w:t>
      </w:r>
      <w:r>
        <w:t>记录文件访问时间</w:t>
      </w:r>
      <w:r>
        <w:tab/>
      </w:r>
      <w:r>
        <w:fldChar w:fldCharType="begin"/>
      </w:r>
      <w:r>
        <w:instrText xml:space="preserve"> PAGEREF _Toc12706 \h </w:instrText>
      </w:r>
      <w:r>
        <w:fldChar w:fldCharType="separate"/>
      </w:r>
      <w:r>
        <w:t>25</w:t>
      </w:r>
      <w:r>
        <w:fldChar w:fldCharType="end"/>
      </w:r>
      <w:r>
        <w:rPr>
          <w:rFonts w:hint="eastAsia" w:ascii="宋体" w:hAnsi="宋体" w:eastAsia="宋体" w:cs="宋体"/>
          <w:bCs/>
          <w:caps/>
          <w:szCs w:val="24"/>
        </w:rPr>
        <w:fldChar w:fldCharType="end"/>
      </w:r>
    </w:p>
    <w:p w14:paraId="59496F83">
      <w:pPr>
        <w:pStyle w:val="18"/>
        <w:tabs>
          <w:tab w:val="right" w:leader="dot" w:pos="8028"/>
        </w:tabs>
      </w:pPr>
      <w:r>
        <w:rPr>
          <w:rFonts w:hint="eastAsia" w:ascii="宋体" w:hAnsi="宋体" w:eastAsia="宋体" w:cs="宋体"/>
          <w:bCs/>
          <w:caps/>
          <w:szCs w:val="24"/>
        </w:rPr>
        <w:fldChar w:fldCharType="begin"/>
      </w:r>
      <w:r>
        <w:rPr>
          <w:rFonts w:hint="eastAsia" w:ascii="宋体" w:hAnsi="宋体" w:eastAsia="宋体" w:cs="宋体"/>
          <w:bCs/>
          <w:caps/>
          <w:szCs w:val="24"/>
        </w:rPr>
        <w:instrText xml:space="preserve"> HYPERLINK \l _Toc21723 </w:instrText>
      </w:r>
      <w:r>
        <w:rPr>
          <w:rFonts w:hint="eastAsia" w:ascii="宋体" w:hAnsi="宋体" w:eastAsia="宋体" w:cs="宋体"/>
          <w:bCs/>
          <w:caps/>
          <w:szCs w:val="24"/>
        </w:rPr>
        <w:fldChar w:fldCharType="separate"/>
      </w:r>
      <w:r>
        <w:rPr>
          <w:rFonts w:hint="default" w:ascii="黑体" w:hAnsi="黑体" w:eastAsia="黑体" w:cs="黑体"/>
        </w:rPr>
        <w:t xml:space="preserve">6.6 </w:t>
      </w:r>
      <w:r>
        <w:t>修复与优化</w:t>
      </w:r>
      <w:r>
        <w:tab/>
      </w:r>
      <w:r>
        <w:fldChar w:fldCharType="begin"/>
      </w:r>
      <w:r>
        <w:instrText xml:space="preserve"> PAGEREF _Toc21723 \h </w:instrText>
      </w:r>
      <w:r>
        <w:fldChar w:fldCharType="separate"/>
      </w:r>
      <w:r>
        <w:t>26</w:t>
      </w:r>
      <w:r>
        <w:fldChar w:fldCharType="end"/>
      </w:r>
      <w:r>
        <w:rPr>
          <w:rFonts w:hint="eastAsia" w:ascii="宋体" w:hAnsi="宋体" w:eastAsia="宋体" w:cs="宋体"/>
          <w:bCs/>
          <w:caps/>
          <w:szCs w:val="24"/>
        </w:rPr>
        <w:fldChar w:fldCharType="end"/>
      </w:r>
    </w:p>
    <w:p w14:paraId="7FEBE918">
      <w:pPr>
        <w:pStyle w:val="13"/>
        <w:tabs>
          <w:tab w:val="right" w:leader="dot" w:pos="8028"/>
        </w:tabs>
      </w:pPr>
      <w:r>
        <w:rPr>
          <w:rFonts w:hint="eastAsia" w:ascii="宋体" w:hAnsi="宋体" w:eastAsia="宋体" w:cs="宋体"/>
          <w:bCs/>
          <w:caps/>
          <w:szCs w:val="24"/>
        </w:rPr>
        <w:fldChar w:fldCharType="begin"/>
      </w:r>
      <w:r>
        <w:rPr>
          <w:rFonts w:hint="eastAsia" w:ascii="宋体" w:hAnsi="宋体" w:eastAsia="宋体" w:cs="宋体"/>
          <w:bCs/>
          <w:caps/>
          <w:szCs w:val="24"/>
        </w:rPr>
        <w:instrText xml:space="preserve"> HYPERLINK \l _Toc20628 </w:instrText>
      </w:r>
      <w:r>
        <w:rPr>
          <w:rFonts w:hint="eastAsia" w:ascii="宋体" w:hAnsi="宋体" w:eastAsia="宋体" w:cs="宋体"/>
          <w:bCs/>
          <w:caps/>
          <w:szCs w:val="24"/>
        </w:rPr>
        <w:fldChar w:fldCharType="separate"/>
      </w:r>
      <w:r>
        <w:t>6.6.1修复</w:t>
      </w:r>
      <w:r>
        <w:tab/>
      </w:r>
      <w:r>
        <w:fldChar w:fldCharType="begin"/>
      </w:r>
      <w:r>
        <w:instrText xml:space="preserve"> PAGEREF _Toc20628 \h </w:instrText>
      </w:r>
      <w:r>
        <w:fldChar w:fldCharType="separate"/>
      </w:r>
      <w:r>
        <w:t>26</w:t>
      </w:r>
      <w:r>
        <w:fldChar w:fldCharType="end"/>
      </w:r>
      <w:r>
        <w:rPr>
          <w:rFonts w:hint="eastAsia" w:ascii="宋体" w:hAnsi="宋体" w:eastAsia="宋体" w:cs="宋体"/>
          <w:bCs/>
          <w:caps/>
          <w:szCs w:val="24"/>
        </w:rPr>
        <w:fldChar w:fldCharType="end"/>
      </w:r>
    </w:p>
    <w:p w14:paraId="49C4074C">
      <w:pPr>
        <w:pStyle w:val="13"/>
        <w:tabs>
          <w:tab w:val="right" w:leader="dot" w:pos="8028"/>
        </w:tabs>
      </w:pPr>
      <w:r>
        <w:rPr>
          <w:rFonts w:hint="eastAsia" w:ascii="宋体" w:hAnsi="宋体" w:eastAsia="宋体" w:cs="宋体"/>
          <w:bCs/>
          <w:caps/>
          <w:szCs w:val="24"/>
        </w:rPr>
        <w:fldChar w:fldCharType="begin"/>
      </w:r>
      <w:r>
        <w:rPr>
          <w:rFonts w:hint="eastAsia" w:ascii="宋体" w:hAnsi="宋体" w:eastAsia="宋体" w:cs="宋体"/>
          <w:bCs/>
          <w:caps/>
          <w:szCs w:val="24"/>
        </w:rPr>
        <w:instrText xml:space="preserve"> HYPERLINK \l _Toc25064 </w:instrText>
      </w:r>
      <w:r>
        <w:rPr>
          <w:rFonts w:hint="eastAsia" w:ascii="宋体" w:hAnsi="宋体" w:eastAsia="宋体" w:cs="宋体"/>
          <w:bCs/>
          <w:caps/>
          <w:szCs w:val="24"/>
        </w:rPr>
        <w:fldChar w:fldCharType="separate"/>
      </w:r>
      <w:r>
        <w:t>6.6.1优化</w:t>
      </w:r>
      <w:r>
        <w:tab/>
      </w:r>
      <w:r>
        <w:fldChar w:fldCharType="begin"/>
      </w:r>
      <w:r>
        <w:instrText xml:space="preserve"> PAGEREF _Toc25064 \h </w:instrText>
      </w:r>
      <w:r>
        <w:fldChar w:fldCharType="separate"/>
      </w:r>
      <w:r>
        <w:t>27</w:t>
      </w:r>
      <w:r>
        <w:fldChar w:fldCharType="end"/>
      </w:r>
      <w:r>
        <w:rPr>
          <w:rFonts w:hint="eastAsia" w:ascii="宋体" w:hAnsi="宋体" w:eastAsia="宋体" w:cs="宋体"/>
          <w:bCs/>
          <w:caps/>
          <w:szCs w:val="24"/>
        </w:rPr>
        <w:fldChar w:fldCharType="end"/>
      </w:r>
    </w:p>
    <w:p w14:paraId="231B5857">
      <w:pPr>
        <w:pStyle w:val="18"/>
        <w:tabs>
          <w:tab w:val="right" w:leader="dot" w:pos="8028"/>
        </w:tabs>
      </w:pPr>
      <w:r>
        <w:rPr>
          <w:rFonts w:hint="eastAsia" w:ascii="宋体" w:hAnsi="宋体" w:eastAsia="宋体" w:cs="宋体"/>
          <w:bCs/>
          <w:caps/>
          <w:szCs w:val="24"/>
        </w:rPr>
        <w:fldChar w:fldCharType="begin"/>
      </w:r>
      <w:r>
        <w:rPr>
          <w:rFonts w:hint="eastAsia" w:ascii="宋体" w:hAnsi="宋体" w:eastAsia="宋体" w:cs="宋体"/>
          <w:bCs/>
          <w:caps/>
          <w:szCs w:val="24"/>
        </w:rPr>
        <w:instrText xml:space="preserve"> HYPERLINK \l _Toc16989 </w:instrText>
      </w:r>
      <w:r>
        <w:rPr>
          <w:rFonts w:hint="eastAsia" w:ascii="宋体" w:hAnsi="宋体" w:eastAsia="宋体" w:cs="宋体"/>
          <w:bCs/>
          <w:caps/>
          <w:szCs w:val="24"/>
        </w:rPr>
        <w:fldChar w:fldCharType="separate"/>
      </w:r>
      <w:r>
        <w:rPr>
          <w:rFonts w:hint="default" w:ascii="黑体" w:hAnsi="黑体" w:eastAsia="黑体" w:cs="黑体"/>
        </w:rPr>
        <w:t xml:space="preserve">6.7 </w:t>
      </w:r>
      <w:r>
        <w:t>偏好</w:t>
      </w:r>
      <w:r>
        <w:tab/>
      </w:r>
      <w:r>
        <w:fldChar w:fldCharType="begin"/>
      </w:r>
      <w:r>
        <w:instrText xml:space="preserve"> PAGEREF _Toc16989 \h </w:instrText>
      </w:r>
      <w:r>
        <w:fldChar w:fldCharType="separate"/>
      </w:r>
      <w:r>
        <w:t>28</w:t>
      </w:r>
      <w:r>
        <w:fldChar w:fldCharType="end"/>
      </w:r>
      <w:r>
        <w:rPr>
          <w:rFonts w:hint="eastAsia" w:ascii="宋体" w:hAnsi="宋体" w:eastAsia="宋体" w:cs="宋体"/>
          <w:bCs/>
          <w:caps/>
          <w:szCs w:val="24"/>
        </w:rPr>
        <w:fldChar w:fldCharType="end"/>
      </w:r>
    </w:p>
    <w:p w14:paraId="6EF3C518">
      <w:pPr>
        <w:pStyle w:val="18"/>
        <w:tabs>
          <w:tab w:val="right" w:leader="dot" w:pos="8028"/>
        </w:tabs>
      </w:pPr>
      <w:r>
        <w:rPr>
          <w:rFonts w:hint="eastAsia" w:ascii="宋体" w:hAnsi="宋体" w:eastAsia="宋体" w:cs="宋体"/>
          <w:bCs/>
          <w:caps/>
          <w:szCs w:val="24"/>
        </w:rPr>
        <w:fldChar w:fldCharType="begin"/>
      </w:r>
      <w:r>
        <w:rPr>
          <w:rFonts w:hint="eastAsia" w:ascii="宋体" w:hAnsi="宋体" w:eastAsia="宋体" w:cs="宋体"/>
          <w:bCs/>
          <w:caps/>
          <w:szCs w:val="24"/>
        </w:rPr>
        <w:instrText xml:space="preserve"> HYPERLINK \l _Toc15836 </w:instrText>
      </w:r>
      <w:r>
        <w:rPr>
          <w:rFonts w:hint="eastAsia" w:ascii="宋体" w:hAnsi="宋体" w:eastAsia="宋体" w:cs="宋体"/>
          <w:bCs/>
          <w:caps/>
          <w:szCs w:val="24"/>
        </w:rPr>
        <w:fldChar w:fldCharType="separate"/>
      </w:r>
      <w:r>
        <w:rPr>
          <w:rFonts w:hint="default" w:ascii="黑体" w:hAnsi="黑体" w:eastAsia="黑体" w:cs="黑体"/>
        </w:rPr>
        <w:t xml:space="preserve">6.8 </w:t>
      </w:r>
      <w:r>
        <w:t>其它功能</w:t>
      </w:r>
      <w:r>
        <w:tab/>
      </w:r>
      <w:r>
        <w:fldChar w:fldCharType="begin"/>
      </w:r>
      <w:r>
        <w:instrText xml:space="preserve"> PAGEREF _Toc15836 \h </w:instrText>
      </w:r>
      <w:r>
        <w:fldChar w:fldCharType="separate"/>
      </w:r>
      <w:r>
        <w:t>30</w:t>
      </w:r>
      <w:r>
        <w:fldChar w:fldCharType="end"/>
      </w:r>
      <w:r>
        <w:rPr>
          <w:rFonts w:hint="eastAsia" w:ascii="宋体" w:hAnsi="宋体" w:eastAsia="宋体" w:cs="宋体"/>
          <w:bCs/>
          <w:caps/>
          <w:szCs w:val="24"/>
        </w:rPr>
        <w:fldChar w:fldCharType="end"/>
      </w:r>
    </w:p>
    <w:p w14:paraId="337AE159">
      <w:pPr>
        <w:pStyle w:val="13"/>
        <w:tabs>
          <w:tab w:val="right" w:leader="dot" w:pos="8028"/>
        </w:tabs>
      </w:pPr>
      <w:r>
        <w:rPr>
          <w:rFonts w:hint="eastAsia" w:ascii="宋体" w:hAnsi="宋体" w:eastAsia="宋体" w:cs="宋体"/>
          <w:bCs/>
          <w:caps/>
          <w:szCs w:val="24"/>
        </w:rPr>
        <w:fldChar w:fldCharType="begin"/>
      </w:r>
      <w:r>
        <w:rPr>
          <w:rFonts w:hint="eastAsia" w:ascii="宋体" w:hAnsi="宋体" w:eastAsia="宋体" w:cs="宋体"/>
          <w:bCs/>
          <w:caps/>
          <w:szCs w:val="24"/>
        </w:rPr>
        <w:instrText xml:space="preserve"> HYPERLINK \l _Toc9783 </w:instrText>
      </w:r>
      <w:r>
        <w:rPr>
          <w:rFonts w:hint="eastAsia" w:ascii="宋体" w:hAnsi="宋体" w:eastAsia="宋体" w:cs="宋体"/>
          <w:bCs/>
          <w:caps/>
          <w:szCs w:val="24"/>
        </w:rPr>
        <w:fldChar w:fldCharType="separate"/>
      </w:r>
      <w:r>
        <w:rPr>
          <w:rFonts w:hint="default" w:ascii="黑体" w:hAnsi="黑体" w:eastAsia="黑体" w:cs="黑体"/>
        </w:rPr>
        <w:t>6.</w:t>
      </w:r>
      <w:r>
        <w:rPr>
          <w:rFonts w:hint="eastAsia" w:ascii="黑体" w:hAnsi="黑体" w:eastAsia="黑体" w:cs="黑体"/>
          <w:lang w:val="en-US" w:eastAsia="zh-CN"/>
        </w:rPr>
        <w:t>8</w:t>
      </w:r>
      <w:r>
        <w:rPr>
          <w:rFonts w:hint="default" w:ascii="黑体" w:hAnsi="黑体" w:eastAsia="黑体" w:cs="黑体"/>
        </w:rPr>
        <w:t xml:space="preserve">.1 </w:t>
      </w:r>
      <w:r>
        <w:t>加载</w:t>
      </w:r>
      <w:r>
        <w:tab/>
      </w:r>
      <w:r>
        <w:fldChar w:fldCharType="begin"/>
      </w:r>
      <w:r>
        <w:instrText xml:space="preserve"> PAGEREF _Toc9783 \h </w:instrText>
      </w:r>
      <w:r>
        <w:fldChar w:fldCharType="separate"/>
      </w:r>
      <w:r>
        <w:t>30</w:t>
      </w:r>
      <w:r>
        <w:fldChar w:fldCharType="end"/>
      </w:r>
      <w:r>
        <w:rPr>
          <w:rFonts w:hint="eastAsia" w:ascii="宋体" w:hAnsi="宋体" w:eastAsia="宋体" w:cs="宋体"/>
          <w:bCs/>
          <w:caps/>
          <w:szCs w:val="24"/>
        </w:rPr>
        <w:fldChar w:fldCharType="end"/>
      </w:r>
    </w:p>
    <w:p w14:paraId="0D335029">
      <w:pPr>
        <w:pStyle w:val="13"/>
        <w:tabs>
          <w:tab w:val="right" w:leader="dot" w:pos="8028"/>
        </w:tabs>
      </w:pPr>
      <w:r>
        <w:rPr>
          <w:rFonts w:hint="eastAsia" w:ascii="宋体" w:hAnsi="宋体" w:eastAsia="宋体" w:cs="宋体"/>
          <w:bCs/>
          <w:caps/>
          <w:szCs w:val="24"/>
        </w:rPr>
        <w:fldChar w:fldCharType="begin"/>
      </w:r>
      <w:r>
        <w:rPr>
          <w:rFonts w:hint="eastAsia" w:ascii="宋体" w:hAnsi="宋体" w:eastAsia="宋体" w:cs="宋体"/>
          <w:bCs/>
          <w:caps/>
          <w:szCs w:val="24"/>
        </w:rPr>
        <w:instrText xml:space="preserve"> HYPERLINK \l _Toc2128 </w:instrText>
      </w:r>
      <w:r>
        <w:rPr>
          <w:rFonts w:hint="eastAsia" w:ascii="宋体" w:hAnsi="宋体" w:eastAsia="宋体" w:cs="宋体"/>
          <w:bCs/>
          <w:caps/>
          <w:szCs w:val="24"/>
        </w:rPr>
        <w:fldChar w:fldCharType="separate"/>
      </w:r>
      <w:r>
        <w:rPr>
          <w:rFonts w:hint="default" w:ascii="黑体" w:hAnsi="黑体" w:eastAsia="黑体" w:cs="黑体"/>
        </w:rPr>
        <w:t>6.</w:t>
      </w:r>
      <w:r>
        <w:rPr>
          <w:rFonts w:hint="eastAsia" w:ascii="黑体" w:hAnsi="黑体" w:eastAsia="黑体" w:cs="黑体"/>
          <w:lang w:val="en-US" w:eastAsia="zh-CN"/>
        </w:rPr>
        <w:t>8</w:t>
      </w:r>
      <w:r>
        <w:rPr>
          <w:rFonts w:hint="default" w:ascii="黑体" w:hAnsi="黑体" w:eastAsia="黑体" w:cs="黑体"/>
        </w:rPr>
        <w:t xml:space="preserve">.2 </w:t>
      </w:r>
      <w:r>
        <w:t>弹出</w:t>
      </w:r>
      <w:r>
        <w:tab/>
      </w:r>
      <w:r>
        <w:fldChar w:fldCharType="begin"/>
      </w:r>
      <w:r>
        <w:instrText xml:space="preserve"> PAGEREF _Toc2128 \h </w:instrText>
      </w:r>
      <w:r>
        <w:fldChar w:fldCharType="separate"/>
      </w:r>
      <w:r>
        <w:t>31</w:t>
      </w:r>
      <w:r>
        <w:fldChar w:fldCharType="end"/>
      </w:r>
      <w:r>
        <w:rPr>
          <w:rFonts w:hint="eastAsia" w:ascii="宋体" w:hAnsi="宋体" w:eastAsia="宋体" w:cs="宋体"/>
          <w:bCs/>
          <w:caps/>
          <w:szCs w:val="24"/>
        </w:rPr>
        <w:fldChar w:fldCharType="end"/>
      </w:r>
    </w:p>
    <w:p w14:paraId="015025A5">
      <w:pPr>
        <w:pStyle w:val="13"/>
        <w:tabs>
          <w:tab w:val="right" w:leader="dot" w:pos="8028"/>
        </w:tabs>
      </w:pPr>
      <w:r>
        <w:rPr>
          <w:rFonts w:hint="eastAsia" w:ascii="宋体" w:hAnsi="宋体" w:eastAsia="宋体" w:cs="宋体"/>
          <w:bCs/>
          <w:caps/>
          <w:szCs w:val="24"/>
        </w:rPr>
        <w:fldChar w:fldCharType="begin"/>
      </w:r>
      <w:r>
        <w:rPr>
          <w:rFonts w:hint="eastAsia" w:ascii="宋体" w:hAnsi="宋体" w:eastAsia="宋体" w:cs="宋体"/>
          <w:bCs/>
          <w:caps/>
          <w:szCs w:val="24"/>
        </w:rPr>
        <w:instrText xml:space="preserve"> HYPERLINK \l _Toc19832 </w:instrText>
      </w:r>
      <w:r>
        <w:rPr>
          <w:rFonts w:hint="eastAsia" w:ascii="宋体" w:hAnsi="宋体" w:eastAsia="宋体" w:cs="宋体"/>
          <w:bCs/>
          <w:caps/>
          <w:szCs w:val="24"/>
        </w:rPr>
        <w:fldChar w:fldCharType="separate"/>
      </w:r>
      <w:r>
        <w:rPr>
          <w:rFonts w:hint="default" w:ascii="黑体" w:hAnsi="黑体" w:eastAsia="黑体" w:cs="黑体"/>
        </w:rPr>
        <w:t>6.</w:t>
      </w:r>
      <w:r>
        <w:rPr>
          <w:rFonts w:hint="eastAsia" w:ascii="黑体" w:hAnsi="黑体" w:eastAsia="黑体" w:cs="黑体"/>
          <w:lang w:val="en-US" w:eastAsia="zh-CN"/>
        </w:rPr>
        <w:t>8</w:t>
      </w:r>
      <w:r>
        <w:rPr>
          <w:rFonts w:hint="default" w:ascii="黑体" w:hAnsi="黑体" w:eastAsia="黑体" w:cs="黑体"/>
        </w:rPr>
        <w:t xml:space="preserve">.3 </w:t>
      </w:r>
      <w:r>
        <w:t>打开</w:t>
      </w:r>
      <w:r>
        <w:tab/>
      </w:r>
      <w:r>
        <w:fldChar w:fldCharType="begin"/>
      </w:r>
      <w:r>
        <w:instrText xml:space="preserve"> PAGEREF _Toc19832 \h </w:instrText>
      </w:r>
      <w:r>
        <w:fldChar w:fldCharType="separate"/>
      </w:r>
      <w:r>
        <w:t>32</w:t>
      </w:r>
      <w:r>
        <w:fldChar w:fldCharType="end"/>
      </w:r>
      <w:r>
        <w:rPr>
          <w:rFonts w:hint="eastAsia" w:ascii="宋体" w:hAnsi="宋体" w:eastAsia="宋体" w:cs="宋体"/>
          <w:bCs/>
          <w:caps/>
          <w:szCs w:val="24"/>
        </w:rPr>
        <w:fldChar w:fldCharType="end"/>
      </w:r>
    </w:p>
    <w:p w14:paraId="5352E404">
      <w:pPr>
        <w:pStyle w:val="13"/>
        <w:tabs>
          <w:tab w:val="right" w:leader="dot" w:pos="8028"/>
        </w:tabs>
      </w:pPr>
      <w:r>
        <w:rPr>
          <w:rFonts w:hint="eastAsia" w:ascii="宋体" w:hAnsi="宋体" w:eastAsia="宋体" w:cs="宋体"/>
          <w:bCs/>
          <w:caps/>
          <w:szCs w:val="24"/>
        </w:rPr>
        <w:fldChar w:fldCharType="begin"/>
      </w:r>
      <w:r>
        <w:rPr>
          <w:rFonts w:hint="eastAsia" w:ascii="宋体" w:hAnsi="宋体" w:eastAsia="宋体" w:cs="宋体"/>
          <w:bCs/>
          <w:caps/>
          <w:szCs w:val="24"/>
        </w:rPr>
        <w:instrText xml:space="preserve"> HYPERLINK \l _Toc17630 </w:instrText>
      </w:r>
      <w:r>
        <w:rPr>
          <w:rFonts w:hint="eastAsia" w:ascii="宋体" w:hAnsi="宋体" w:eastAsia="宋体" w:cs="宋体"/>
          <w:bCs/>
          <w:caps/>
          <w:szCs w:val="24"/>
        </w:rPr>
        <w:fldChar w:fldCharType="separate"/>
      </w:r>
      <w:r>
        <w:rPr>
          <w:rFonts w:hint="default" w:ascii="黑体" w:hAnsi="黑体" w:eastAsia="黑体" w:cs="黑体"/>
        </w:rPr>
        <w:t>6</w:t>
      </w:r>
      <w:r>
        <w:rPr>
          <w:rFonts w:hint="eastAsia" w:ascii="黑体" w:hAnsi="黑体" w:eastAsia="黑体" w:cs="黑体"/>
          <w:lang w:val="en-US" w:eastAsia="zh-CN"/>
        </w:rPr>
        <w:t>.8</w:t>
      </w:r>
      <w:r>
        <w:rPr>
          <w:rFonts w:hint="default" w:ascii="黑体" w:hAnsi="黑体" w:eastAsia="黑体" w:cs="黑体"/>
        </w:rPr>
        <w:t xml:space="preserve">.4 </w:t>
      </w:r>
      <w:r>
        <w:t>扇形图显示</w:t>
      </w:r>
      <w:r>
        <w:tab/>
      </w:r>
      <w:r>
        <w:fldChar w:fldCharType="begin"/>
      </w:r>
      <w:r>
        <w:instrText xml:space="preserve"> PAGEREF _Toc17630 \h </w:instrText>
      </w:r>
      <w:r>
        <w:fldChar w:fldCharType="separate"/>
      </w:r>
      <w:r>
        <w:t>35</w:t>
      </w:r>
      <w:r>
        <w:fldChar w:fldCharType="end"/>
      </w:r>
      <w:r>
        <w:rPr>
          <w:rFonts w:hint="eastAsia" w:ascii="宋体" w:hAnsi="宋体" w:eastAsia="宋体" w:cs="宋体"/>
          <w:bCs/>
          <w:caps/>
          <w:szCs w:val="24"/>
        </w:rPr>
        <w:fldChar w:fldCharType="end"/>
      </w:r>
    </w:p>
    <w:p w14:paraId="2FD74CF8">
      <w:pPr>
        <w:pStyle w:val="16"/>
        <w:tabs>
          <w:tab w:val="right" w:leader="dot" w:pos="8028"/>
        </w:tabs>
      </w:pPr>
      <w:r>
        <w:rPr>
          <w:rFonts w:hint="eastAsia" w:ascii="宋体" w:hAnsi="宋体" w:eastAsia="宋体" w:cs="宋体"/>
          <w:bCs/>
          <w:caps/>
          <w:szCs w:val="24"/>
        </w:rPr>
        <w:fldChar w:fldCharType="begin"/>
      </w:r>
      <w:r>
        <w:rPr>
          <w:rFonts w:hint="eastAsia" w:ascii="宋体" w:hAnsi="宋体" w:eastAsia="宋体" w:cs="宋体"/>
          <w:bCs/>
          <w:caps/>
          <w:szCs w:val="24"/>
        </w:rPr>
        <w:instrText xml:space="preserve"> HYPERLINK \l _Toc11904 </w:instrText>
      </w:r>
      <w:r>
        <w:rPr>
          <w:rFonts w:hint="eastAsia" w:ascii="宋体" w:hAnsi="宋体" w:eastAsia="宋体" w:cs="宋体"/>
          <w:bCs/>
          <w:caps/>
          <w:szCs w:val="24"/>
        </w:rPr>
        <w:fldChar w:fldCharType="separate"/>
      </w:r>
      <w:r>
        <w:rPr>
          <w:rFonts w:hint="eastAsia"/>
        </w:rPr>
        <w:t xml:space="preserve">第七章 </w:t>
      </w:r>
      <w:r>
        <w:t>卸载CrossDriver EXT4</w:t>
      </w:r>
      <w:r>
        <w:tab/>
      </w:r>
      <w:r>
        <w:fldChar w:fldCharType="begin"/>
      </w:r>
      <w:r>
        <w:instrText xml:space="preserve"> PAGEREF _Toc11904 \h </w:instrText>
      </w:r>
      <w:r>
        <w:fldChar w:fldCharType="separate"/>
      </w:r>
      <w:r>
        <w:t>35</w:t>
      </w:r>
      <w:r>
        <w:fldChar w:fldCharType="end"/>
      </w:r>
      <w:r>
        <w:rPr>
          <w:rFonts w:hint="eastAsia" w:ascii="宋体" w:hAnsi="宋体" w:eastAsia="宋体" w:cs="宋体"/>
          <w:bCs/>
          <w:caps/>
          <w:szCs w:val="24"/>
        </w:rPr>
        <w:fldChar w:fldCharType="end"/>
      </w:r>
    </w:p>
    <w:p w14:paraId="7A73E078">
      <w:pPr>
        <w:pStyle w:val="16"/>
        <w:tabs>
          <w:tab w:val="right" w:leader="dot" w:pos="8028"/>
        </w:tabs>
      </w:pPr>
      <w:r>
        <w:rPr>
          <w:rFonts w:hint="eastAsia" w:ascii="宋体" w:hAnsi="宋体" w:eastAsia="宋体" w:cs="宋体"/>
          <w:bCs/>
          <w:caps/>
          <w:szCs w:val="24"/>
        </w:rPr>
        <w:fldChar w:fldCharType="begin"/>
      </w:r>
      <w:r>
        <w:rPr>
          <w:rFonts w:hint="eastAsia" w:ascii="宋体" w:hAnsi="宋体" w:eastAsia="宋体" w:cs="宋体"/>
          <w:bCs/>
          <w:caps/>
          <w:szCs w:val="24"/>
        </w:rPr>
        <w:instrText xml:space="preserve"> HYPERLINK \l _Toc21707 </w:instrText>
      </w:r>
      <w:r>
        <w:rPr>
          <w:rFonts w:hint="eastAsia" w:ascii="宋体" w:hAnsi="宋体" w:eastAsia="宋体" w:cs="宋体"/>
          <w:bCs/>
          <w:caps/>
          <w:szCs w:val="24"/>
        </w:rPr>
        <w:fldChar w:fldCharType="separate"/>
      </w:r>
      <w:r>
        <w:rPr>
          <w:rFonts w:hint="eastAsia"/>
        </w:rPr>
        <w:t xml:space="preserve">第八章 </w:t>
      </w:r>
      <w:r>
        <w:t>常见问题解答</w:t>
      </w:r>
      <w:r>
        <w:tab/>
      </w:r>
      <w:r>
        <w:fldChar w:fldCharType="begin"/>
      </w:r>
      <w:r>
        <w:instrText xml:space="preserve"> PAGEREF _Toc21707 \h </w:instrText>
      </w:r>
      <w:r>
        <w:fldChar w:fldCharType="separate"/>
      </w:r>
      <w:r>
        <w:t>36</w:t>
      </w:r>
      <w:r>
        <w:fldChar w:fldCharType="end"/>
      </w:r>
      <w:r>
        <w:rPr>
          <w:rFonts w:hint="eastAsia" w:ascii="宋体" w:hAnsi="宋体" w:eastAsia="宋体" w:cs="宋体"/>
          <w:bCs/>
          <w:caps/>
          <w:szCs w:val="24"/>
        </w:rPr>
        <w:fldChar w:fldCharType="end"/>
      </w:r>
    </w:p>
    <w:p w14:paraId="1BBC79CB">
      <w:pPr>
        <w:pStyle w:val="16"/>
        <w:tabs>
          <w:tab w:val="right" w:leader="dot" w:pos="8028"/>
        </w:tabs>
      </w:pPr>
      <w:r>
        <w:rPr>
          <w:rFonts w:hint="eastAsia" w:ascii="宋体" w:hAnsi="宋体" w:eastAsia="宋体" w:cs="宋体"/>
          <w:bCs/>
          <w:caps/>
          <w:szCs w:val="24"/>
        </w:rPr>
        <w:fldChar w:fldCharType="begin"/>
      </w:r>
      <w:r>
        <w:rPr>
          <w:rFonts w:hint="eastAsia" w:ascii="宋体" w:hAnsi="宋体" w:eastAsia="宋体" w:cs="宋体"/>
          <w:bCs/>
          <w:caps/>
          <w:szCs w:val="24"/>
        </w:rPr>
        <w:instrText xml:space="preserve"> HYPERLINK \l _Toc71 </w:instrText>
      </w:r>
      <w:r>
        <w:rPr>
          <w:rFonts w:hint="eastAsia" w:ascii="宋体" w:hAnsi="宋体" w:eastAsia="宋体" w:cs="宋体"/>
          <w:bCs/>
          <w:caps/>
          <w:szCs w:val="24"/>
        </w:rPr>
        <w:fldChar w:fldCharType="separate"/>
      </w:r>
      <w:r>
        <w:rPr>
          <w:rFonts w:hint="eastAsia"/>
        </w:rPr>
        <w:t xml:space="preserve">第九章 </w:t>
      </w:r>
      <w:r>
        <w:t>联系信息</w:t>
      </w:r>
      <w:r>
        <w:tab/>
      </w:r>
      <w:r>
        <w:fldChar w:fldCharType="begin"/>
      </w:r>
      <w:r>
        <w:instrText xml:space="preserve"> PAGEREF _Toc71 \h </w:instrText>
      </w:r>
      <w:r>
        <w:fldChar w:fldCharType="separate"/>
      </w:r>
      <w:r>
        <w:t>36</w:t>
      </w:r>
      <w:r>
        <w:fldChar w:fldCharType="end"/>
      </w:r>
      <w:r>
        <w:rPr>
          <w:rFonts w:hint="eastAsia" w:ascii="宋体" w:hAnsi="宋体" w:eastAsia="宋体" w:cs="宋体"/>
          <w:bCs/>
          <w:caps/>
          <w:szCs w:val="24"/>
        </w:rPr>
        <w:fldChar w:fldCharType="end"/>
      </w:r>
    </w:p>
    <w:p w14:paraId="0D2CD584">
      <w:pPr>
        <w:rPr>
          <w:rFonts w:hint="eastAsia" w:ascii="宋体" w:hAnsi="宋体" w:eastAsia="宋体" w:cs="宋体"/>
          <w:sz w:val="24"/>
          <w:szCs w:val="24"/>
        </w:rPr>
      </w:pPr>
      <w:r>
        <w:rPr>
          <w:rFonts w:hint="eastAsia" w:ascii="宋体" w:hAnsi="宋体" w:eastAsia="宋体" w:cs="宋体"/>
          <w:bCs/>
          <w:caps/>
          <w:szCs w:val="24"/>
        </w:rPr>
        <w:fldChar w:fldCharType="end"/>
      </w:r>
    </w:p>
    <w:p w14:paraId="65B500B3">
      <w:pPr>
        <w:rPr>
          <w:rFonts w:hint="eastAsia" w:ascii="宋体" w:hAnsi="宋体" w:eastAsia="宋体" w:cs="宋体"/>
          <w:sz w:val="24"/>
          <w:szCs w:val="24"/>
        </w:rPr>
        <w:sectPr>
          <w:headerReference r:id="rId4" w:type="default"/>
          <w:footerReference r:id="rId5" w:type="default"/>
          <w:pgSz w:w="11906" w:h="16838"/>
          <w:pgMar w:top="1440" w:right="1797" w:bottom="1440" w:left="1797" w:header="851" w:footer="851" w:gutter="284"/>
          <w:pgNumType w:fmt="decimal" w:start="1"/>
          <w:cols w:space="720" w:num="1"/>
          <w:docGrid w:type="lines" w:linePitch="312" w:charSpace="0"/>
        </w:sectPr>
      </w:pPr>
    </w:p>
    <w:p w14:paraId="363A13B2">
      <w:pPr>
        <w:pStyle w:val="2"/>
        <w:numPr>
          <w:ilvl w:val="0"/>
          <w:numId w:val="1"/>
        </w:numPr>
        <w:ind w:left="0" w:leftChars="0" w:firstLine="0" w:firstLineChars="0"/>
        <w:rPr>
          <w:b w:val="0"/>
        </w:rPr>
      </w:pPr>
      <w:bookmarkStart w:id="1" w:name="_Toc4804"/>
      <w:bookmarkStart w:id="2" w:name="_Toc48537065"/>
      <w:r>
        <w:t>引言</w:t>
      </w:r>
      <w:bookmarkEnd w:id="1"/>
    </w:p>
    <w:bookmarkEnd w:id="2"/>
    <w:p w14:paraId="7DF42D43">
      <w:pPr>
        <w:pStyle w:val="12"/>
        <w:widowControl/>
        <w:pBdr>
          <w:top w:val="none" w:color="auto" w:sz="0" w:space="0"/>
          <w:left w:val="none" w:color="auto" w:sz="0" w:space="0"/>
          <w:bottom w:val="none" w:color="auto" w:sz="0" w:space="0"/>
          <w:right w:val="none" w:color="auto" w:sz="0" w:space="0"/>
        </w:pBdr>
        <w:rPr>
          <w:rFonts w:ascii="Times New Roman" w:hAnsi="Times New Roman" w:eastAsia="宋体" w:cs="Times New Roman"/>
          <w:color w:val="1F2329"/>
          <w:sz w:val="24"/>
          <w:szCs w:val="24"/>
        </w:rPr>
      </w:pPr>
      <w:r>
        <w:rPr>
          <w:rFonts w:ascii="Times New Roman" w:hAnsi="Times New Roman" w:eastAsia="宋体" w:cs="Times New Roman"/>
          <w:color w:val="1F2329"/>
          <w:sz w:val="24"/>
          <w:szCs w:val="24"/>
        </w:rPr>
        <w:t>在跨平台协作日益频繁的今天，Ext 系列文件系统（Ext2/Ext3/Ext4）作为 Linux 生态的核心存储格式，是服务器、嵌入式设备与开源开发场景下的存储基石。无论是开发者的项目代码存储、服务器的日志数据归档，还是 Linux 设备间的资料传输，Ext 格式都承载着关键的数据流转需求。但在日常使用中，Mac 用户却面临着明显的使用壁垒 —— 原生系统无法识别 Ext 格式的磁盘。</w:t>
      </w:r>
    </w:p>
    <w:p w14:paraId="62F24963">
      <w:pPr>
        <w:pStyle w:val="12"/>
        <w:widowControl/>
        <w:pBdr>
          <w:top w:val="none" w:color="auto" w:sz="0" w:space="0"/>
          <w:left w:val="none" w:color="auto" w:sz="0" w:space="0"/>
          <w:bottom w:val="none" w:color="auto" w:sz="0" w:space="0"/>
          <w:right w:val="none" w:color="auto" w:sz="0" w:space="0"/>
        </w:pBdr>
        <w:rPr>
          <w:rFonts w:ascii="Times New Roman" w:hAnsi="Times New Roman" w:eastAsia="宋体" w:cs="Times New Roman"/>
          <w:color w:val="1F2329"/>
          <w:sz w:val="24"/>
          <w:szCs w:val="24"/>
        </w:rPr>
      </w:pPr>
      <w:r>
        <w:rPr>
          <w:rFonts w:ascii="Times New Roman" w:hAnsi="Times New Roman" w:eastAsia="宋体" w:cs="Times New Roman"/>
          <w:color w:val="1F2329"/>
          <w:sz w:val="24"/>
          <w:szCs w:val="24"/>
        </w:rPr>
        <w:t>为此，本款 extfs 系统以 “Mac 端的 Linux 存储协作助手” 为定位，专为 Mac 用户打造一站式 Ext 格式解决方案。它打破了 Mac 与 Linux 设备间的读写壁垒，实现 “无缝兼容，即插即用”：无需复杂配置，连接 Ext 格式的外置硬盘、U 盘即可直接进行读写、修改、删除等全权限操作，大幅降低跨平台协作的门槛。同时，针对 Linux 生态下的大容量存储需求，系统完美支持 TB 级 Ext 设备与高速存储介质，配合优化的缓存与读写算法，确保大文件传输高效稳定；在数据安全层面，内置实时校验与异常恢复机制，可降低意外断电、设备热插拔导致的文件系统损坏风险；更提供简洁直观的可视化管理界面，让分区信息查看、空间监控、权限调整等操作一键完成，真正实现 “跨平台兼容 + 数据安全 + 智能管理” 的三重价值，全方位满足 Mac 用户对 Ext 格式存储设备的使用需求。</w:t>
      </w:r>
    </w:p>
    <w:p w14:paraId="04E6EBC5">
      <w:pPr>
        <w:pStyle w:val="2"/>
        <w:numPr>
          <w:ilvl w:val="0"/>
          <w:numId w:val="1"/>
        </w:numPr>
        <w:ind w:left="0" w:leftChars="0" w:firstLine="0" w:firstLineChars="0"/>
        <w:rPr>
          <w:b w:val="0"/>
        </w:rPr>
      </w:pPr>
      <w:bookmarkStart w:id="3" w:name="_Toc15391"/>
      <w:bookmarkStart w:id="4" w:name="_Toc29055"/>
      <w:r>
        <w:t>系统要求</w:t>
      </w:r>
      <w:bookmarkEnd w:id="3"/>
      <w:bookmarkEnd w:id="4"/>
    </w:p>
    <w:p w14:paraId="2CE037F4">
      <w:pPr>
        <w:pStyle w:val="12"/>
        <w:widowControl/>
        <w:rPr>
          <w:rFonts w:ascii="Times New Roman" w:hAnsi="Times New Roman" w:eastAsia="宋体" w:cs="Times New Roman"/>
          <w:sz w:val="24"/>
          <w:szCs w:val="24"/>
        </w:rPr>
      </w:pPr>
      <w:r>
        <w:rPr>
          <w:rFonts w:ascii="Times New Roman" w:hAnsi="Times New Roman" w:eastAsia="宋体" w:cs="Times New Roman"/>
          <w:sz w:val="24"/>
          <w:szCs w:val="24"/>
        </w:rPr>
        <w:t>在安装CrossDriver EXT4之前首先需要评估您的系统是否符合安装的最低系统要求。Intel和Apple版的系统都支持，其中MACOS版本不得低于10.15 。</w:t>
      </w:r>
    </w:p>
    <w:p w14:paraId="7703642C">
      <w:pPr>
        <w:pStyle w:val="12"/>
        <w:widowControl/>
        <w:rPr>
          <w:rFonts w:ascii="Times New Roman" w:hAnsi="Times New Roman" w:eastAsia="宋体" w:cs="Times New Roman"/>
          <w:sz w:val="24"/>
          <w:szCs w:val="24"/>
        </w:rPr>
      </w:pPr>
      <w:r>
        <w:rPr>
          <w:rFonts w:ascii="Times New Roman" w:hAnsi="Times New Roman" w:eastAsia="宋体" w:cs="Times New Roman"/>
          <w:sz w:val="24"/>
          <w:szCs w:val="24"/>
        </w:rPr>
        <w:t>支持的文件系统：支持所有extFS版本（ext2、ext3、ext4）</w:t>
      </w:r>
    </w:p>
    <w:p w14:paraId="036707A6">
      <w:pPr>
        <w:pStyle w:val="2"/>
        <w:numPr>
          <w:ilvl w:val="0"/>
          <w:numId w:val="1"/>
        </w:numPr>
        <w:ind w:left="0" w:leftChars="0" w:firstLine="0" w:firstLineChars="0"/>
        <w:rPr>
          <w:b w:val="0"/>
        </w:rPr>
      </w:pPr>
      <w:bookmarkStart w:id="5" w:name="_Toc28997"/>
      <w:bookmarkStart w:id="6" w:name="_Toc2476"/>
      <w:r>
        <w:t>支持的媒体</w:t>
      </w:r>
      <w:bookmarkEnd w:id="5"/>
      <w:bookmarkEnd w:id="6"/>
    </w:p>
    <w:p w14:paraId="49D26986">
      <w:pPr>
        <w:pStyle w:val="12"/>
        <w:rPr>
          <w:rFonts w:ascii="Times New Roman" w:hAnsi="Times New Roman" w:eastAsia="宋体" w:cs="Times New Roman"/>
          <w:sz w:val="24"/>
          <w:szCs w:val="24"/>
        </w:rPr>
      </w:pPr>
      <w:r>
        <w:rPr>
          <w:rFonts w:ascii="Times New Roman" w:hAnsi="Times New Roman" w:eastAsia="宋体" w:cs="Times New Roman"/>
          <w:sz w:val="24"/>
          <w:szCs w:val="24"/>
        </w:rPr>
        <w:t>超大容量磁盘（目前已测试最大10TB）</w:t>
      </w:r>
    </w:p>
    <w:p w14:paraId="1DB8F2B9">
      <w:pPr>
        <w:pStyle w:val="12"/>
        <w:rPr>
          <w:rFonts w:ascii="Times New Roman" w:hAnsi="Times New Roman" w:eastAsia="宋体" w:cs="Times New Roman"/>
          <w:sz w:val="24"/>
          <w:szCs w:val="24"/>
        </w:rPr>
      </w:pPr>
      <w:r>
        <w:rPr>
          <w:rFonts w:ascii="Times New Roman" w:hAnsi="Times New Roman" w:eastAsia="宋体" w:cs="Times New Roman"/>
          <w:sz w:val="24"/>
          <w:szCs w:val="24"/>
        </w:rPr>
        <w:t>IDE, SCSI 和 SATA/eSATA 磁盘</w:t>
      </w:r>
    </w:p>
    <w:p w14:paraId="15F13E1B">
      <w:pPr>
        <w:pStyle w:val="12"/>
        <w:rPr>
          <w:rFonts w:ascii="Times New Roman" w:hAnsi="Times New Roman" w:eastAsia="宋体" w:cs="Times New Roman"/>
          <w:sz w:val="24"/>
          <w:szCs w:val="24"/>
        </w:rPr>
      </w:pPr>
      <w:r>
        <w:rPr>
          <w:rFonts w:ascii="Times New Roman" w:hAnsi="Times New Roman" w:eastAsia="宋体" w:cs="Times New Roman"/>
          <w:sz w:val="24"/>
          <w:szCs w:val="24"/>
        </w:rPr>
        <w:t>SSD (固态硬盘)</w:t>
      </w:r>
    </w:p>
    <w:p w14:paraId="4D2CA020">
      <w:pPr>
        <w:pStyle w:val="12"/>
        <w:rPr>
          <w:rFonts w:ascii="Times New Roman" w:hAnsi="Times New Roman" w:eastAsia="宋体" w:cs="Times New Roman"/>
          <w:sz w:val="24"/>
          <w:szCs w:val="24"/>
        </w:rPr>
      </w:pPr>
      <w:r>
        <w:rPr>
          <w:rFonts w:ascii="Times New Roman" w:hAnsi="Times New Roman" w:eastAsia="宋体" w:cs="Times New Roman"/>
          <w:sz w:val="24"/>
          <w:szCs w:val="24"/>
        </w:rPr>
        <w:t>支持USB1.0 ,USB 2.0 ,USB 3.0, USB 3.1,USB 3.2,USB-C接口</w:t>
      </w:r>
    </w:p>
    <w:p w14:paraId="3EB9F640">
      <w:pPr>
        <w:pStyle w:val="12"/>
        <w:rPr>
          <w:rFonts w:ascii="Times New Roman" w:hAnsi="Times New Roman" w:eastAsia="宋体" w:cs="Times New Roman"/>
          <w:sz w:val="24"/>
          <w:szCs w:val="24"/>
        </w:rPr>
      </w:pPr>
      <w:r>
        <w:rPr>
          <w:rFonts w:ascii="Times New Roman" w:hAnsi="Times New Roman" w:eastAsia="宋体" w:cs="Times New Roman"/>
          <w:sz w:val="24"/>
          <w:szCs w:val="24"/>
        </w:rPr>
        <w:t>各种闪存SD卡</w:t>
      </w:r>
    </w:p>
    <w:p w14:paraId="4A26FFD9">
      <w:pPr>
        <w:pStyle w:val="2"/>
        <w:numPr>
          <w:ilvl w:val="0"/>
          <w:numId w:val="1"/>
        </w:numPr>
        <w:ind w:left="0" w:leftChars="0" w:firstLine="0" w:firstLineChars="0"/>
        <w:rPr>
          <w:b w:val="0"/>
        </w:rPr>
      </w:pPr>
      <w:bookmarkStart w:id="7" w:name="_Toc7621"/>
      <w:bookmarkStart w:id="8" w:name="_Toc2535"/>
      <w:bookmarkStart w:id="9" w:name="_Toc6368"/>
      <w:r>
        <w:t>安装CrossDriver</w:t>
      </w:r>
      <w:bookmarkEnd w:id="7"/>
      <w:bookmarkEnd w:id="8"/>
      <w:r>
        <w:t xml:space="preserve"> EXT4</w:t>
      </w:r>
      <w:bookmarkEnd w:id="9"/>
    </w:p>
    <w:p w14:paraId="2EEF2C41">
      <w:pPr>
        <w:pStyle w:val="3"/>
        <w:numPr>
          <w:ilvl w:val="0"/>
          <w:numId w:val="2"/>
        </w:numPr>
        <w:rPr>
          <w:highlight w:val="none"/>
        </w:rPr>
      </w:pPr>
      <w:bookmarkStart w:id="10" w:name="_Toc31965"/>
      <w:r>
        <w:rPr>
          <w:highlight w:val="none"/>
        </w:rPr>
        <w:t>第一步</w:t>
      </w:r>
      <w:bookmarkEnd w:id="10"/>
    </w:p>
    <w:p w14:paraId="159C799B">
      <w:pPr>
        <w:pStyle w:val="12"/>
        <w:rPr>
          <w:rFonts w:ascii="Times New Roman" w:hAnsi="Times New Roman" w:eastAsia="宋体" w:cs="Times New Roman"/>
          <w:sz w:val="24"/>
          <w:szCs w:val="24"/>
        </w:rPr>
      </w:pPr>
      <w:r>
        <w:rPr>
          <w:rFonts w:ascii="Times New Roman" w:hAnsi="Times New Roman" w:eastAsia="宋体" w:cs="Times New Roman"/>
          <w:sz w:val="24"/>
          <w:szCs w:val="24"/>
        </w:rPr>
        <w:t>首先访问我们官网https://www.crossdriver.cn/下载安装包</w:t>
      </w:r>
    </w:p>
    <w:p w14:paraId="000C51BA">
      <w:pPr>
        <w:spacing w:line="240" w:lineRule="auto"/>
        <w:jc w:val="center"/>
      </w:pPr>
      <w:r>
        <w:drawing>
          <wp:inline distT="0" distB="0" distL="114300" distR="114300">
            <wp:extent cx="5092065" cy="3082925"/>
            <wp:effectExtent l="0" t="0" r="13335" b="1079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5092065" cy="3082925"/>
                    </a:xfrm>
                    <a:prstGeom prst="rect">
                      <a:avLst/>
                    </a:prstGeom>
                    <a:noFill/>
                    <a:ln>
                      <a:noFill/>
                    </a:ln>
                  </pic:spPr>
                </pic:pic>
              </a:graphicData>
            </a:graphic>
          </wp:inline>
        </w:drawing>
      </w:r>
    </w:p>
    <w:p w14:paraId="11258D97">
      <w:pPr>
        <w:pStyle w:val="24"/>
      </w:pPr>
      <w:r>
        <w:t>图1</w:t>
      </w:r>
    </w:p>
    <w:p w14:paraId="3EBB248E">
      <w:pPr>
        <w:spacing w:line="240" w:lineRule="auto"/>
        <w:jc w:val="center"/>
      </w:pPr>
    </w:p>
    <w:p w14:paraId="6C120DD1">
      <w:pPr>
        <w:pStyle w:val="12"/>
        <w:rPr>
          <w:rFonts w:ascii="Times New Roman" w:hAnsi="Times New Roman" w:eastAsia="宋体" w:cs="Times New Roman"/>
          <w:b w:val="0"/>
          <w:sz w:val="24"/>
          <w:szCs w:val="24"/>
        </w:rPr>
      </w:pPr>
      <w:r>
        <w:rPr>
          <w:rFonts w:ascii="Times New Roman" w:hAnsi="Times New Roman" w:eastAsia="宋体" w:cs="Times New Roman"/>
          <w:b w:val="0"/>
          <w:sz w:val="24"/>
          <w:szCs w:val="24"/>
        </w:rPr>
        <w:t>选择需要下载的产品</w:t>
      </w:r>
    </w:p>
    <w:p w14:paraId="14AC2F4F">
      <w:pPr>
        <w:spacing w:line="240" w:lineRule="auto"/>
        <w:jc w:val="center"/>
        <w:rPr>
          <w:rFonts w:hint="eastAsia" w:ascii="宋体" w:hAnsi="宋体" w:eastAsia="宋体" w:cs="宋体"/>
          <w:sz w:val="24"/>
          <w:szCs w:val="24"/>
        </w:rPr>
      </w:pPr>
      <w:r>
        <w:drawing>
          <wp:inline distT="0" distB="0" distL="114300" distR="114300">
            <wp:extent cx="5084445" cy="3001645"/>
            <wp:effectExtent l="0" t="0" r="5715" b="63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1"/>
                    <a:stretch>
                      <a:fillRect/>
                    </a:stretch>
                  </pic:blipFill>
                  <pic:spPr>
                    <a:xfrm>
                      <a:off x="0" y="0"/>
                      <a:ext cx="5084445" cy="3001645"/>
                    </a:xfrm>
                    <a:prstGeom prst="rect">
                      <a:avLst/>
                    </a:prstGeom>
                    <a:noFill/>
                    <a:ln>
                      <a:noFill/>
                    </a:ln>
                  </pic:spPr>
                </pic:pic>
              </a:graphicData>
            </a:graphic>
          </wp:inline>
        </w:drawing>
      </w:r>
    </w:p>
    <w:p w14:paraId="170E157E">
      <w:pPr>
        <w:pStyle w:val="24"/>
      </w:pPr>
      <w:r>
        <w:t>图2</w:t>
      </w:r>
    </w:p>
    <w:p w14:paraId="7BC209D4">
      <w:pPr>
        <w:pStyle w:val="3"/>
        <w:numPr>
          <w:ilvl w:val="0"/>
          <w:numId w:val="3"/>
        </w:numPr>
      </w:pPr>
      <w:bookmarkStart w:id="11" w:name="_Toc28842"/>
      <w:r>
        <w:t>第二步</w:t>
      </w:r>
      <w:bookmarkEnd w:id="11"/>
    </w:p>
    <w:p w14:paraId="2C69C099">
      <w:pPr>
        <w:pStyle w:val="12"/>
        <w:rPr>
          <w:rFonts w:ascii="Times New Roman" w:hAnsi="Times New Roman" w:eastAsia="宋体" w:cs="Times New Roman"/>
          <w:b w:val="0"/>
          <w:sz w:val="24"/>
          <w:szCs w:val="24"/>
        </w:rPr>
      </w:pPr>
      <w:r>
        <w:rPr>
          <w:rFonts w:ascii="Times New Roman" w:hAnsi="Times New Roman" w:eastAsia="宋体" w:cs="Times New Roman"/>
          <w:b w:val="0"/>
          <w:sz w:val="24"/>
          <w:szCs w:val="24"/>
        </w:rPr>
        <w:t>运行下载好的安装包</w:t>
      </w:r>
    </w:p>
    <w:p w14:paraId="6B75C3BE">
      <w:pPr>
        <w:pStyle w:val="12"/>
        <w:rPr>
          <w:rFonts w:ascii="Times New Roman" w:hAnsi="Times New Roman" w:eastAsia="宋体" w:cs="Times New Roman"/>
          <w:sz w:val="24"/>
          <w:szCs w:val="24"/>
        </w:rPr>
      </w:pPr>
      <w:r>
        <w:rPr>
          <w:rFonts w:ascii="Times New Roman" w:hAnsi="Times New Roman" w:eastAsia="宋体" w:cs="Times New Roman"/>
          <w:b w:val="0"/>
          <w:sz w:val="24"/>
          <w:szCs w:val="24"/>
        </w:rPr>
        <w:t>CrossDriverEXT4.cn-x.x.xxx.xxxx-(Intel+AppleSilicon).pkg，点击“继续”</w:t>
      </w:r>
      <w:r>
        <w:rPr>
          <w:rFonts w:ascii="Times New Roman" w:hAnsi="Times New Roman" w:eastAsia="宋体" w:cs="Times New Roman"/>
          <w:sz w:val="24"/>
          <w:szCs w:val="24"/>
        </w:rPr>
        <w:drawing>
          <wp:inline distT="0" distB="0" distL="114300" distR="114300">
            <wp:extent cx="5091430" cy="3615055"/>
            <wp:effectExtent l="0" t="0" r="13970" b="1206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091430" cy="3615055"/>
                    </a:xfrm>
                    <a:prstGeom prst="rect">
                      <a:avLst/>
                    </a:prstGeom>
                    <a:noFill/>
                    <a:ln>
                      <a:noFill/>
                    </a:ln>
                  </pic:spPr>
                </pic:pic>
              </a:graphicData>
            </a:graphic>
          </wp:inline>
        </w:drawing>
      </w:r>
    </w:p>
    <w:p w14:paraId="618386E6">
      <w:pPr>
        <w:pStyle w:val="24"/>
      </w:pPr>
      <w:r>
        <w:t>图3</w:t>
      </w:r>
    </w:p>
    <w:p w14:paraId="41CA4C7D">
      <w:pPr>
        <w:pStyle w:val="3"/>
        <w:numPr>
          <w:ilvl w:val="0"/>
          <w:numId w:val="3"/>
        </w:numPr>
      </w:pPr>
      <w:bookmarkStart w:id="12" w:name="_Toc25957"/>
      <w:r>
        <w:t>第三步</w:t>
      </w:r>
      <w:bookmarkEnd w:id="12"/>
    </w:p>
    <w:p w14:paraId="23D13865">
      <w:pPr>
        <w:pStyle w:val="12"/>
        <w:rPr>
          <w:rFonts w:ascii="Times New Roman" w:hAnsi="Times New Roman" w:eastAsia="宋体" w:cs="Times New Roman"/>
          <w:sz w:val="24"/>
          <w:szCs w:val="24"/>
        </w:rPr>
      </w:pPr>
      <w:r>
        <w:rPr>
          <w:rFonts w:ascii="Times New Roman" w:hAnsi="Times New Roman" w:eastAsia="宋体" w:cs="Times New Roman"/>
          <w:sz w:val="24"/>
          <w:szCs w:val="24"/>
        </w:rPr>
        <w:t>点击“安装”</w:t>
      </w:r>
    </w:p>
    <w:p w14:paraId="30F4AC0A">
      <w:pPr>
        <w:spacing w:line="240" w:lineRule="auto"/>
        <w:ind w:left="424"/>
        <w:jc w:val="center"/>
        <w:rPr>
          <w:rFonts w:hint="eastAsia" w:ascii="宋体" w:hAnsi="宋体" w:eastAsia="宋体" w:cs="宋体"/>
          <w:sz w:val="24"/>
          <w:szCs w:val="24"/>
          <w:lang w:eastAsia="zh-CN"/>
        </w:rPr>
      </w:pPr>
      <w:r>
        <w:drawing>
          <wp:inline distT="0" distB="0" distL="114300" distR="114300">
            <wp:extent cx="5095240" cy="3646805"/>
            <wp:effectExtent l="0" t="0" r="10160" b="10795"/>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13"/>
                    <a:stretch>
                      <a:fillRect/>
                    </a:stretch>
                  </pic:blipFill>
                  <pic:spPr>
                    <a:xfrm>
                      <a:off x="0" y="0"/>
                      <a:ext cx="5095240" cy="3646805"/>
                    </a:xfrm>
                    <a:prstGeom prst="rect">
                      <a:avLst/>
                    </a:prstGeom>
                    <a:noFill/>
                    <a:ln>
                      <a:noFill/>
                    </a:ln>
                  </pic:spPr>
                </pic:pic>
              </a:graphicData>
            </a:graphic>
          </wp:inline>
        </w:drawing>
      </w:r>
    </w:p>
    <w:p w14:paraId="249745B2">
      <w:pPr>
        <w:pStyle w:val="24"/>
      </w:pPr>
      <w:r>
        <w:t>图4</w:t>
      </w:r>
    </w:p>
    <w:p w14:paraId="4CD095DA">
      <w:pPr>
        <w:pStyle w:val="3"/>
        <w:numPr>
          <w:ilvl w:val="0"/>
          <w:numId w:val="3"/>
        </w:numPr>
      </w:pPr>
      <w:bookmarkStart w:id="13" w:name="_Toc18560"/>
      <w:r>
        <w:t>第四步</w:t>
      </w:r>
      <w:bookmarkEnd w:id="13"/>
    </w:p>
    <w:p w14:paraId="5BF02736">
      <w:pPr>
        <w:pStyle w:val="12"/>
        <w:rPr>
          <w:rFonts w:ascii="Times New Roman" w:hAnsi="Times New Roman" w:eastAsia="宋体" w:cs="Times New Roman"/>
          <w:sz w:val="24"/>
          <w:szCs w:val="24"/>
        </w:rPr>
      </w:pPr>
      <w:r>
        <w:rPr>
          <w:rFonts w:ascii="Times New Roman" w:hAnsi="Times New Roman" w:eastAsia="宋体" w:cs="Times New Roman"/>
          <w:sz w:val="24"/>
          <w:szCs w:val="24"/>
        </w:rPr>
        <w:t>输入密码后点击“安装软件”</w:t>
      </w:r>
    </w:p>
    <w:p w14:paraId="16E3224F">
      <w:pPr>
        <w:spacing w:line="240" w:lineRule="auto"/>
        <w:jc w:val="center"/>
        <w:rPr>
          <w:rFonts w:hint="eastAsia" w:ascii="宋体" w:hAnsi="宋体" w:eastAsia="宋体" w:cs="宋体"/>
          <w:sz w:val="24"/>
          <w:szCs w:val="24"/>
          <w:lang w:val="en-US" w:eastAsia="zh-CN"/>
        </w:rPr>
      </w:pPr>
      <w:r>
        <w:drawing>
          <wp:inline distT="0" distB="0" distL="114300" distR="114300">
            <wp:extent cx="4907280" cy="2278380"/>
            <wp:effectExtent l="0" t="0" r="0" b="7620"/>
            <wp:docPr id="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
                    <pic:cNvPicPr>
                      <a:picLocks noChangeAspect="1"/>
                    </pic:cNvPicPr>
                  </pic:nvPicPr>
                  <pic:blipFill>
                    <a:blip r:embed="rId14"/>
                    <a:stretch>
                      <a:fillRect/>
                    </a:stretch>
                  </pic:blipFill>
                  <pic:spPr>
                    <a:xfrm>
                      <a:off x="0" y="0"/>
                      <a:ext cx="4907280" cy="2278380"/>
                    </a:xfrm>
                    <a:prstGeom prst="rect">
                      <a:avLst/>
                    </a:prstGeom>
                    <a:noFill/>
                    <a:ln>
                      <a:noFill/>
                    </a:ln>
                  </pic:spPr>
                </pic:pic>
              </a:graphicData>
            </a:graphic>
          </wp:inline>
        </w:drawing>
      </w:r>
    </w:p>
    <w:p w14:paraId="57889987">
      <w:pPr>
        <w:pStyle w:val="24"/>
      </w:pPr>
      <w:r>
        <w:t>图5</w:t>
      </w:r>
    </w:p>
    <w:p w14:paraId="64DA664A">
      <w:pPr>
        <w:pStyle w:val="3"/>
        <w:numPr>
          <w:ilvl w:val="0"/>
          <w:numId w:val="3"/>
        </w:numPr>
      </w:pPr>
      <w:bookmarkStart w:id="14" w:name="_Toc1589"/>
      <w:r>
        <w:t>第五步</w:t>
      </w:r>
      <w:bookmarkEnd w:id="14"/>
    </w:p>
    <w:p w14:paraId="4F89098F">
      <w:pPr>
        <w:pStyle w:val="12"/>
        <w:rPr>
          <w:rFonts w:ascii="Times New Roman" w:hAnsi="Times New Roman" w:eastAsia="宋体" w:cs="Times New Roman"/>
          <w:sz w:val="24"/>
          <w:szCs w:val="24"/>
        </w:rPr>
      </w:pPr>
      <w:r>
        <w:rPr>
          <w:rFonts w:ascii="Times New Roman" w:hAnsi="Times New Roman" w:eastAsia="宋体" w:cs="Times New Roman"/>
          <w:sz w:val="24"/>
          <w:szCs w:val="24"/>
        </w:rPr>
        <w:t>点击“打开系统设置”</w:t>
      </w:r>
    </w:p>
    <w:p w14:paraId="43AB8CAB">
      <w:pPr>
        <w:bidi w:val="0"/>
        <w:rPr>
          <w:rFonts w:hint="eastAsia"/>
        </w:rPr>
      </w:pPr>
    </w:p>
    <w:p w14:paraId="52800C9E">
      <w:pPr>
        <w:spacing w:line="240" w:lineRule="auto"/>
        <w:jc w:val="center"/>
        <w:rPr>
          <w:rFonts w:hint="eastAsia" w:ascii="宋体" w:hAnsi="宋体" w:eastAsia="宋体" w:cs="宋体"/>
          <w:sz w:val="24"/>
          <w:szCs w:val="24"/>
          <w:lang w:eastAsia="zh-CN"/>
        </w:rPr>
      </w:pPr>
      <w:r>
        <w:drawing>
          <wp:inline distT="0" distB="0" distL="114300" distR="114300">
            <wp:extent cx="2377440" cy="224028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5"/>
                    <a:stretch>
                      <a:fillRect/>
                    </a:stretch>
                  </pic:blipFill>
                  <pic:spPr>
                    <a:xfrm>
                      <a:off x="0" y="0"/>
                      <a:ext cx="2377440" cy="2240280"/>
                    </a:xfrm>
                    <a:prstGeom prst="rect">
                      <a:avLst/>
                    </a:prstGeom>
                    <a:noFill/>
                    <a:ln>
                      <a:noFill/>
                    </a:ln>
                  </pic:spPr>
                </pic:pic>
              </a:graphicData>
            </a:graphic>
          </wp:inline>
        </w:drawing>
      </w:r>
    </w:p>
    <w:p w14:paraId="6801F64B">
      <w:pPr>
        <w:pStyle w:val="24"/>
      </w:pPr>
      <w:r>
        <w:t>图6</w:t>
      </w:r>
    </w:p>
    <w:p w14:paraId="0692C551">
      <w:pPr>
        <w:pStyle w:val="3"/>
        <w:numPr>
          <w:ilvl w:val="0"/>
          <w:numId w:val="3"/>
        </w:numPr>
      </w:pPr>
      <w:bookmarkStart w:id="15" w:name="_Toc22325"/>
      <w:r>
        <w:t>第六步</w:t>
      </w:r>
      <w:bookmarkEnd w:id="15"/>
    </w:p>
    <w:p w14:paraId="3350E57C">
      <w:pPr>
        <w:pStyle w:val="12"/>
        <w:rPr>
          <w:rFonts w:ascii="Times New Roman" w:hAnsi="Times New Roman" w:eastAsia="宋体" w:cs="Times New Roman"/>
          <w:sz w:val="24"/>
          <w:szCs w:val="24"/>
        </w:rPr>
      </w:pPr>
      <w:r>
        <w:rPr>
          <w:rFonts w:ascii="Times New Roman" w:hAnsi="Times New Roman" w:eastAsia="宋体" w:cs="Times New Roman"/>
          <w:sz w:val="24"/>
          <w:szCs w:val="24"/>
        </w:rPr>
        <w:t>选择“允许”</w:t>
      </w:r>
    </w:p>
    <w:p w14:paraId="7449EF50">
      <w:pPr>
        <w:spacing w:line="240" w:lineRule="auto"/>
        <w:jc w:val="center"/>
        <w:rPr>
          <w:rFonts w:hint="eastAsia" w:ascii="宋体" w:hAnsi="宋体" w:eastAsia="宋体" w:cs="宋体"/>
          <w:sz w:val="24"/>
          <w:szCs w:val="24"/>
          <w:lang w:val="en-US" w:eastAsia="zh-CN"/>
        </w:rPr>
      </w:pPr>
      <w:r>
        <w:drawing>
          <wp:inline distT="0" distB="0" distL="114300" distR="114300">
            <wp:extent cx="2400300" cy="1920240"/>
            <wp:effectExtent l="0" t="0" r="7620"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6"/>
                    <a:stretch>
                      <a:fillRect/>
                    </a:stretch>
                  </pic:blipFill>
                  <pic:spPr>
                    <a:xfrm>
                      <a:off x="0" y="0"/>
                      <a:ext cx="2400300" cy="1920240"/>
                    </a:xfrm>
                    <a:prstGeom prst="rect">
                      <a:avLst/>
                    </a:prstGeom>
                    <a:noFill/>
                    <a:ln>
                      <a:noFill/>
                    </a:ln>
                  </pic:spPr>
                </pic:pic>
              </a:graphicData>
            </a:graphic>
          </wp:inline>
        </w:drawing>
      </w:r>
    </w:p>
    <w:p w14:paraId="04097A1A">
      <w:pPr>
        <w:pStyle w:val="24"/>
      </w:pPr>
      <w:r>
        <w:t>图7</w:t>
      </w:r>
    </w:p>
    <w:p w14:paraId="7FF8DB1D">
      <w:pPr>
        <w:pStyle w:val="3"/>
        <w:numPr>
          <w:ilvl w:val="0"/>
          <w:numId w:val="3"/>
        </w:numPr>
      </w:pPr>
      <w:bookmarkStart w:id="16" w:name="_Toc18509"/>
      <w:r>
        <w:t>第七步</w:t>
      </w:r>
      <w:bookmarkEnd w:id="16"/>
    </w:p>
    <w:p w14:paraId="2A553F51">
      <w:pPr>
        <w:pStyle w:val="12"/>
        <w:rPr>
          <w:rFonts w:ascii="Times New Roman" w:hAnsi="Times New Roman" w:eastAsia="宋体" w:cs="Times New Roman"/>
          <w:sz w:val="24"/>
          <w:szCs w:val="24"/>
        </w:rPr>
      </w:pPr>
      <w:r>
        <w:rPr>
          <w:rFonts w:ascii="Times New Roman" w:hAnsi="Times New Roman" w:eastAsia="宋体" w:cs="Times New Roman"/>
          <w:sz w:val="24"/>
          <w:szCs w:val="24"/>
        </w:rPr>
        <w:t>在隐私与安全性界面选择“启用系统扩展”</w:t>
      </w:r>
    </w:p>
    <w:p w14:paraId="3F2A1FD8">
      <w:pPr>
        <w:jc w:val="center"/>
        <w:rPr>
          <w:rFonts w:hint="eastAsia" w:ascii="宋体" w:hAnsi="宋体" w:eastAsia="宋体" w:cs="宋体"/>
          <w:sz w:val="24"/>
          <w:szCs w:val="24"/>
          <w:lang w:val="en-US" w:eastAsia="zh-CN"/>
        </w:rPr>
      </w:pPr>
    </w:p>
    <w:p w14:paraId="354484E3">
      <w:pPr>
        <w:spacing w:line="240" w:lineRule="auto"/>
        <w:jc w:val="center"/>
        <w:rPr>
          <w:rFonts w:hint="eastAsia" w:ascii="宋体" w:hAnsi="宋体" w:eastAsia="宋体" w:cs="宋体"/>
          <w:sz w:val="24"/>
          <w:szCs w:val="24"/>
        </w:rPr>
      </w:pPr>
      <w:r>
        <w:drawing>
          <wp:inline distT="0" distB="0" distL="114300" distR="114300">
            <wp:extent cx="3070225" cy="3358515"/>
            <wp:effectExtent l="0" t="0" r="8255" b="952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7"/>
                    <a:stretch>
                      <a:fillRect/>
                    </a:stretch>
                  </pic:blipFill>
                  <pic:spPr>
                    <a:xfrm>
                      <a:off x="0" y="0"/>
                      <a:ext cx="3070225" cy="3358515"/>
                    </a:xfrm>
                    <a:prstGeom prst="rect">
                      <a:avLst/>
                    </a:prstGeom>
                    <a:noFill/>
                    <a:ln>
                      <a:noFill/>
                    </a:ln>
                  </pic:spPr>
                </pic:pic>
              </a:graphicData>
            </a:graphic>
          </wp:inline>
        </w:drawing>
      </w:r>
    </w:p>
    <w:p w14:paraId="48078C9C">
      <w:pPr>
        <w:pStyle w:val="24"/>
      </w:pPr>
      <w:r>
        <w:t>图8</w:t>
      </w:r>
    </w:p>
    <w:p w14:paraId="54B27D59">
      <w:pPr>
        <w:pStyle w:val="3"/>
        <w:numPr>
          <w:ilvl w:val="0"/>
          <w:numId w:val="3"/>
        </w:numPr>
      </w:pPr>
      <w:bookmarkStart w:id="17" w:name="_Toc369"/>
      <w:r>
        <w:t>第八步</w:t>
      </w:r>
      <w:bookmarkEnd w:id="17"/>
    </w:p>
    <w:p w14:paraId="04B95F8C">
      <w:pPr>
        <w:pStyle w:val="12"/>
        <w:rPr>
          <w:rFonts w:ascii="Times New Roman" w:hAnsi="Times New Roman" w:eastAsia="宋体" w:cs="Times New Roman"/>
          <w:sz w:val="24"/>
          <w:szCs w:val="24"/>
        </w:rPr>
      </w:pPr>
      <w:r>
        <w:rPr>
          <w:rFonts w:ascii="Times New Roman" w:hAnsi="Times New Roman" w:eastAsia="宋体" w:cs="Times New Roman"/>
          <w:sz w:val="24"/>
          <w:szCs w:val="24"/>
        </w:rPr>
        <w:t>输入密码后点击“修改设置”</w:t>
      </w:r>
    </w:p>
    <w:p w14:paraId="26BE3427">
      <w:pPr>
        <w:spacing w:line="240" w:lineRule="auto"/>
        <w:ind w:firstLine="420" w:firstLineChars="200"/>
        <w:jc w:val="center"/>
        <w:rPr>
          <w:rFonts w:hint="eastAsia" w:ascii="宋体" w:hAnsi="宋体" w:eastAsia="宋体" w:cs="宋体"/>
          <w:sz w:val="24"/>
          <w:szCs w:val="24"/>
        </w:rPr>
      </w:pPr>
      <w:r>
        <w:drawing>
          <wp:inline distT="0" distB="0" distL="114300" distR="114300">
            <wp:extent cx="2392680" cy="2903220"/>
            <wp:effectExtent l="0" t="0" r="0" b="762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8"/>
                    <a:stretch>
                      <a:fillRect/>
                    </a:stretch>
                  </pic:blipFill>
                  <pic:spPr>
                    <a:xfrm>
                      <a:off x="0" y="0"/>
                      <a:ext cx="2392680" cy="2903220"/>
                    </a:xfrm>
                    <a:prstGeom prst="rect">
                      <a:avLst/>
                    </a:prstGeom>
                    <a:noFill/>
                    <a:ln>
                      <a:noFill/>
                    </a:ln>
                  </pic:spPr>
                </pic:pic>
              </a:graphicData>
            </a:graphic>
          </wp:inline>
        </w:drawing>
      </w:r>
    </w:p>
    <w:p w14:paraId="43A26108">
      <w:pPr>
        <w:pStyle w:val="24"/>
      </w:pPr>
      <w:r>
        <mc:AlternateContent>
          <mc:Choice Requires="wps">
            <w:drawing>
              <wp:anchor distT="0" distB="0" distL="114300" distR="114300" simplePos="0" relativeHeight="251659264" behindDoc="0" locked="0" layoutInCell="1" allowOverlap="1">
                <wp:simplePos x="0" y="0"/>
                <wp:positionH relativeFrom="column">
                  <wp:posOffset>800100</wp:posOffset>
                </wp:positionH>
                <wp:positionV relativeFrom="paragraph">
                  <wp:posOffset>1214120</wp:posOffset>
                </wp:positionV>
                <wp:extent cx="2743200" cy="1684020"/>
                <wp:effectExtent l="0" t="0" r="0" b="0"/>
                <wp:wrapNone/>
                <wp:docPr id="2" name="直线 2"/>
                <wp:cNvGraphicFramePr/>
                <a:graphic xmlns:a="http://schemas.openxmlformats.org/drawingml/2006/main">
                  <a:graphicData uri="http://schemas.microsoft.com/office/word/2010/wordprocessingShape">
                    <wps:wsp>
                      <wps:cNvCnPr/>
                      <wps:spPr>
                        <a:xfrm flipV="1">
                          <a:off x="0" y="0"/>
                          <a:ext cx="2743200" cy="1684020"/>
                        </a:xfrm>
                        <a:prstGeom prst="line">
                          <a:avLst/>
                        </a:prstGeom>
                        <a:ln>
                          <a:noFill/>
                        </a:ln>
                      </wps:spPr>
                      <wps:bodyPr upright="1"/>
                    </wps:wsp>
                  </a:graphicData>
                </a:graphic>
              </wp:anchor>
            </w:drawing>
          </mc:Choice>
          <mc:Fallback>
            <w:pict>
              <v:line id="直线 2" o:spid="_x0000_s1026" o:spt="20" style="position:absolute;left:0pt;flip:y;margin-left:63pt;margin-top:95.6pt;height:132.6pt;width:216pt;z-index:251659264;mso-width-relative:page;mso-height-relative:page;" filled="f" stroked="f" coordsize="21600,21600" o:gfxdata="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GwgG1DaAAAACwEAAA8A&#10;AAAAAAAAAQAgAAAAIgAAAGRycy9kb3ducmV2LnhtbFBLAQIUABQAAAAIAIdO4kA8M8CjowEAADYD&#10;AAAOAAAAAAAAAAEAIAAAACkBAABkcnMvZTJvRG9jLnhtbFBLBQYAAAAABgAGAFkBAAA+BQAAAAA=&#10;">
                <v:fill on="f" focussize="0,0"/>
                <v:stroke on="f"/>
                <v:imagedata o:title=""/>
                <o:lock v:ext="edit" aspectratio="f"/>
              </v:line>
            </w:pict>
          </mc:Fallback>
        </mc:AlternateContent>
      </w:r>
      <w:r>
        <w:t>图9</w:t>
      </w:r>
    </w:p>
    <w:p w14:paraId="30A430ED">
      <w:pPr>
        <w:pStyle w:val="3"/>
        <w:numPr>
          <w:ilvl w:val="0"/>
          <w:numId w:val="3"/>
        </w:numPr>
      </w:pPr>
      <w:bookmarkStart w:id="18" w:name="_Toc18095"/>
      <w:r>
        <w:t>第九步</w:t>
      </w:r>
      <w:bookmarkEnd w:id="18"/>
    </w:p>
    <w:p w14:paraId="3DDEEA9B">
      <w:pPr>
        <w:pStyle w:val="12"/>
        <w:rPr>
          <w:rFonts w:ascii="Times New Roman" w:hAnsi="Times New Roman" w:eastAsia="宋体" w:cs="Times New Roman"/>
          <w:b w:val="0"/>
          <w:sz w:val="24"/>
          <w:szCs w:val="24"/>
        </w:rPr>
      </w:pPr>
      <w:r>
        <w:rPr>
          <w:rFonts w:ascii="Times New Roman" w:hAnsi="Times New Roman" w:eastAsia="宋体" w:cs="Times New Roman"/>
          <w:b w:val="0"/>
          <w:sz w:val="24"/>
          <w:szCs w:val="24"/>
        </w:rPr>
        <w:t>此时系统将提示您需要在恢复模式下修改“安全设置”。请点击“关机”，待关机完成后，请按照图9所示方法在“系统安全策略”中启用内核扩展，然后继续下一步操作。</w:t>
      </w:r>
    </w:p>
    <w:p w14:paraId="15A1BE98">
      <w:pPr>
        <w:spacing w:line="240" w:lineRule="auto"/>
        <w:jc w:val="center"/>
        <w:rPr>
          <w:rFonts w:hint="eastAsia" w:ascii="宋体" w:hAnsi="宋体" w:eastAsia="宋体" w:cs="宋体"/>
          <w:sz w:val="24"/>
          <w:szCs w:val="24"/>
          <w:lang w:eastAsia="zh-CN"/>
        </w:rPr>
      </w:pPr>
      <w:r>
        <w:drawing>
          <wp:inline distT="0" distB="0" distL="114300" distR="114300">
            <wp:extent cx="2369820" cy="2407920"/>
            <wp:effectExtent l="0" t="0" r="7620" b="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9"/>
                    <a:stretch>
                      <a:fillRect/>
                    </a:stretch>
                  </pic:blipFill>
                  <pic:spPr>
                    <a:xfrm>
                      <a:off x="0" y="0"/>
                      <a:ext cx="2369820" cy="2407920"/>
                    </a:xfrm>
                    <a:prstGeom prst="rect">
                      <a:avLst/>
                    </a:prstGeom>
                    <a:noFill/>
                    <a:ln>
                      <a:noFill/>
                    </a:ln>
                  </pic:spPr>
                </pic:pic>
              </a:graphicData>
            </a:graphic>
          </wp:inline>
        </w:drawing>
      </w:r>
    </w:p>
    <w:p w14:paraId="5ECAFCB5">
      <w:pPr>
        <w:pStyle w:val="24"/>
      </w:pPr>
      <w:r>
        <w:t>图10</w:t>
      </w:r>
    </w:p>
    <w:p w14:paraId="336E7D69">
      <w:pPr>
        <w:pStyle w:val="3"/>
        <w:numPr>
          <w:ilvl w:val="0"/>
          <w:numId w:val="3"/>
        </w:numPr>
      </w:pPr>
      <w:bookmarkStart w:id="19" w:name="_Toc8998"/>
      <w:r>
        <w:t>第十步</w:t>
      </w:r>
      <w:bookmarkEnd w:id="19"/>
    </w:p>
    <w:p w14:paraId="6B152CD6">
      <w:pPr>
        <w:pStyle w:val="12"/>
        <w:rPr>
          <w:rFonts w:ascii="Times New Roman" w:hAnsi="Times New Roman" w:eastAsia="宋体" w:cs="Times New Roman"/>
          <w:sz w:val="24"/>
          <w:szCs w:val="24"/>
        </w:rPr>
      </w:pPr>
      <w:r>
        <w:rPr>
          <w:rFonts w:ascii="Times New Roman" w:hAnsi="Times New Roman" w:eastAsia="宋体" w:cs="Times New Roman"/>
          <w:sz w:val="24"/>
          <w:szCs w:val="24"/>
        </w:rPr>
        <w:t>启用内核扩展后，返回至 “隐私与安全性” 界面，允许我们的内核扩展</w:t>
      </w:r>
    </w:p>
    <w:p w14:paraId="29126930">
      <w:pPr>
        <w:bidi w:val="0"/>
        <w:spacing w:line="240" w:lineRule="auto"/>
        <w:jc w:val="center"/>
        <w:rPr>
          <w:rFonts w:hint="default" w:ascii="宋体" w:hAnsi="宋体" w:eastAsia="宋体" w:cs="宋体"/>
          <w:sz w:val="24"/>
          <w:szCs w:val="24"/>
          <w:lang w:val="en-US" w:eastAsia="zh-CN"/>
        </w:rPr>
      </w:pPr>
      <w:r>
        <w:drawing>
          <wp:inline distT="0" distB="0" distL="114300" distR="114300">
            <wp:extent cx="2492375" cy="2466975"/>
            <wp:effectExtent l="0" t="0" r="6985" b="190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0"/>
                    <a:stretch>
                      <a:fillRect/>
                    </a:stretch>
                  </pic:blipFill>
                  <pic:spPr>
                    <a:xfrm>
                      <a:off x="0" y="0"/>
                      <a:ext cx="2492375" cy="2466975"/>
                    </a:xfrm>
                    <a:prstGeom prst="rect">
                      <a:avLst/>
                    </a:prstGeom>
                    <a:noFill/>
                    <a:ln>
                      <a:noFill/>
                    </a:ln>
                  </pic:spPr>
                </pic:pic>
              </a:graphicData>
            </a:graphic>
          </wp:inline>
        </w:drawing>
      </w:r>
      <w:r>
        <w:drawing>
          <wp:inline distT="0" distB="0" distL="114300" distR="114300">
            <wp:extent cx="2484755" cy="2445385"/>
            <wp:effectExtent l="0" t="0" r="14605" b="825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21"/>
                    <a:stretch>
                      <a:fillRect/>
                    </a:stretch>
                  </pic:blipFill>
                  <pic:spPr>
                    <a:xfrm>
                      <a:off x="0" y="0"/>
                      <a:ext cx="2484755" cy="2445385"/>
                    </a:xfrm>
                    <a:prstGeom prst="rect">
                      <a:avLst/>
                    </a:prstGeom>
                    <a:noFill/>
                    <a:ln>
                      <a:noFill/>
                    </a:ln>
                  </pic:spPr>
                </pic:pic>
              </a:graphicData>
            </a:graphic>
          </wp:inline>
        </w:drawing>
      </w:r>
    </w:p>
    <w:p w14:paraId="0F2738CD">
      <w:pPr>
        <w:pStyle w:val="24"/>
      </w:pPr>
      <w:r>
        <w:t>图11</w:t>
      </w:r>
    </w:p>
    <w:p w14:paraId="11A960AB">
      <w:pPr>
        <w:pStyle w:val="3"/>
        <w:numPr>
          <w:ilvl w:val="0"/>
          <w:numId w:val="3"/>
        </w:numPr>
      </w:pPr>
      <w:bookmarkStart w:id="20" w:name="_Toc20123"/>
      <w:r>
        <w:t>第十一步</w:t>
      </w:r>
      <w:bookmarkEnd w:id="20"/>
    </w:p>
    <w:p w14:paraId="4E438D2F">
      <w:pPr>
        <w:pStyle w:val="12"/>
        <w:rPr>
          <w:rFonts w:ascii="Times New Roman" w:hAnsi="Times New Roman" w:eastAsia="宋体" w:cs="Times New Roman"/>
          <w:sz w:val="24"/>
          <w:szCs w:val="24"/>
        </w:rPr>
      </w:pPr>
      <w:r>
        <w:rPr>
          <w:rFonts w:ascii="Times New Roman" w:hAnsi="Times New Roman" w:eastAsia="宋体" w:cs="Times New Roman"/>
          <w:sz w:val="24"/>
          <w:szCs w:val="24"/>
        </w:rPr>
        <w:t>完成授权后重启计算机以完成安装。此时大部分功能仍不可用，需激活后方可使用。</w:t>
      </w:r>
    </w:p>
    <w:p w14:paraId="5081D494">
      <w:pPr>
        <w:bidi w:val="0"/>
        <w:rPr>
          <w:rFonts w:hint="eastAsia" w:ascii="宋体" w:hAnsi="宋体" w:eastAsia="宋体" w:cs="宋体"/>
          <w:sz w:val="24"/>
          <w:szCs w:val="24"/>
          <w:lang w:val="en-US" w:eastAsia="zh-CN"/>
        </w:rPr>
      </w:pPr>
    </w:p>
    <w:p w14:paraId="16E30B4C">
      <w:pPr>
        <w:bidi w:val="0"/>
        <w:jc w:val="center"/>
        <w:rPr>
          <w:rFonts w:hint="default" w:ascii="宋体" w:hAnsi="宋体" w:eastAsia="宋体" w:cs="宋体"/>
          <w:lang w:val="en-US" w:eastAsia="zh-CN"/>
        </w:rPr>
      </w:pPr>
      <w:r>
        <w:drawing>
          <wp:inline distT="0" distB="0" distL="114300" distR="114300">
            <wp:extent cx="5093970" cy="4564380"/>
            <wp:effectExtent l="0" t="0" r="11430" b="762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22"/>
                    <a:stretch>
                      <a:fillRect/>
                    </a:stretch>
                  </pic:blipFill>
                  <pic:spPr>
                    <a:xfrm>
                      <a:off x="0" y="0"/>
                      <a:ext cx="5093970" cy="4564380"/>
                    </a:xfrm>
                    <a:prstGeom prst="rect">
                      <a:avLst/>
                    </a:prstGeom>
                    <a:noFill/>
                    <a:ln>
                      <a:noFill/>
                    </a:ln>
                  </pic:spPr>
                </pic:pic>
              </a:graphicData>
            </a:graphic>
          </wp:inline>
        </w:drawing>
      </w:r>
    </w:p>
    <w:p w14:paraId="24190244">
      <w:pPr>
        <w:pStyle w:val="24"/>
      </w:pPr>
      <w:r>
        <w:t>图12</w:t>
      </w:r>
    </w:p>
    <w:p w14:paraId="467F3C0E">
      <w:pPr>
        <w:pStyle w:val="2"/>
        <w:numPr>
          <w:ilvl w:val="0"/>
          <w:numId w:val="1"/>
        </w:numPr>
        <w:ind w:left="0" w:leftChars="0" w:firstLine="0" w:firstLineChars="0"/>
        <w:rPr>
          <w:b w:val="0"/>
        </w:rPr>
      </w:pPr>
      <w:bookmarkStart w:id="21" w:name="_Toc31073"/>
      <w:r>
        <w:t>激活与注册</w:t>
      </w:r>
      <w:bookmarkEnd w:id="21"/>
    </w:p>
    <w:p w14:paraId="02C83646">
      <w:pPr>
        <w:pStyle w:val="12"/>
        <w:rPr>
          <w:rFonts w:ascii="Times New Roman" w:hAnsi="Times New Roman" w:eastAsia="宋体" w:cs="Times New Roman"/>
          <w:sz w:val="24"/>
          <w:szCs w:val="24"/>
        </w:rPr>
      </w:pPr>
      <w:r>
        <w:rPr>
          <w:rFonts w:ascii="Times New Roman" w:hAnsi="Times New Roman" w:eastAsia="宋体" w:cs="Times New Roman"/>
          <w:sz w:val="24"/>
          <w:szCs w:val="24"/>
        </w:rPr>
        <w:t>该产品需要在联网的情况下，使用序列号激活，该序列号会绑定电脑的机器码：</w:t>
      </w:r>
      <w:r>
        <w:rPr>
          <w:rFonts w:ascii="Times New Roman" w:hAnsi="Times New Roman" w:eastAsia="宋体" w:cs="Times New Roman"/>
          <w:sz w:val="24"/>
          <w:szCs w:val="24"/>
        </w:rPr>
        <w:br w:type="textWrapping"/>
      </w:r>
      <w:r>
        <w:rPr>
          <w:rFonts w:ascii="Times New Roman" w:hAnsi="Times New Roman" w:eastAsia="宋体" w:cs="Times New Roman"/>
          <w:sz w:val="24"/>
          <w:szCs w:val="24"/>
        </w:rPr>
        <w:t xml:space="preserve"> 个人版一个序列号只允许在一台电脑上使用；</w:t>
      </w:r>
      <w:r>
        <w:rPr>
          <w:rFonts w:ascii="Times New Roman" w:hAnsi="Times New Roman" w:eastAsia="宋体" w:cs="Times New Roman"/>
          <w:sz w:val="24"/>
          <w:szCs w:val="24"/>
        </w:rPr>
        <w:br w:type="textWrapping"/>
      </w:r>
      <w:r>
        <w:rPr>
          <w:rFonts w:ascii="Times New Roman" w:hAnsi="Times New Roman" w:eastAsia="宋体" w:cs="Times New Roman"/>
          <w:sz w:val="24"/>
          <w:szCs w:val="24"/>
        </w:rPr>
        <w:t xml:space="preserve"> 企业版序列号可以在多台电脑使用。</w:t>
      </w:r>
    </w:p>
    <w:p w14:paraId="4220B4F9">
      <w:pPr>
        <w:pStyle w:val="12"/>
        <w:rPr>
          <w:rFonts w:ascii="Times New Roman" w:hAnsi="Times New Roman" w:eastAsia="宋体" w:cs="Times New Roman"/>
          <w:sz w:val="24"/>
          <w:szCs w:val="24"/>
        </w:rPr>
      </w:pPr>
      <w:r>
        <w:rPr>
          <w:rFonts w:ascii="Times New Roman" w:hAnsi="Times New Roman" w:eastAsia="宋体" w:cs="Times New Roman"/>
          <w:sz w:val="24"/>
          <w:szCs w:val="24"/>
        </w:rPr>
        <w:t>序列号在支付后自动生成，可根据个人或者企业的需求，按需购买日版、月版、年版和永久授权。</w:t>
      </w:r>
    </w:p>
    <w:p w14:paraId="3558367C">
      <w:pPr>
        <w:pStyle w:val="3"/>
        <w:numPr>
          <w:ilvl w:val="0"/>
          <w:numId w:val="4"/>
        </w:numPr>
        <w:ind w:left="0" w:leftChars="0" w:firstLine="0" w:firstLineChars="0"/>
        <w:rPr>
          <w:b w:val="0"/>
        </w:rPr>
      </w:pPr>
      <w:bookmarkStart w:id="22" w:name="_Toc25225"/>
      <w:r>
        <w:t>注册CrossDriver账户</w:t>
      </w:r>
      <w:bookmarkEnd w:id="22"/>
    </w:p>
    <w:p w14:paraId="2EE0616A">
      <w:pPr>
        <w:pStyle w:val="12"/>
        <w:numPr>
          <w:ilvl w:val="0"/>
          <w:numId w:val="5"/>
        </w:numPr>
        <w:ind w:left="0" w:leftChars="0" w:firstLine="482" w:firstLineChars="0"/>
        <w:rPr>
          <w:rFonts w:hint="eastAsia" w:cs="Times New Roman"/>
          <w:sz w:val="24"/>
          <w:szCs w:val="24"/>
          <w:lang w:val="en-US" w:eastAsia="zh-CN"/>
        </w:rPr>
      </w:pPr>
      <w:r>
        <w:rPr>
          <w:rFonts w:ascii="Times New Roman" w:hAnsi="Times New Roman" w:eastAsia="宋体" w:cs="Times New Roman"/>
          <w:sz w:val="24"/>
          <w:szCs w:val="24"/>
        </w:rPr>
        <w:t>打开浏览器访问CrossDriver官网https://www.crossdriver.cn/，点击登录</w:t>
      </w:r>
      <w:r>
        <w:rPr>
          <w:rFonts w:hint="eastAsia" w:cs="Times New Roman"/>
          <w:sz w:val="24"/>
          <w:szCs w:val="24"/>
          <w:lang w:val="en-US" w:eastAsia="zh-CN"/>
        </w:rPr>
        <w:t>按钮。</w:t>
      </w:r>
    </w:p>
    <w:p w14:paraId="0477CF7E">
      <w:pPr>
        <w:pStyle w:val="12"/>
        <w:widowControl w:val="0"/>
        <w:numPr>
          <w:ilvl w:val="0"/>
          <w:numId w:val="0"/>
        </w:numPr>
        <w:adjustRightInd w:val="0"/>
        <w:spacing w:before="100" w:after="100" w:afterLines="0" w:afterAutospacing="0" w:line="300" w:lineRule="auto"/>
        <w:jc w:val="both"/>
      </w:pPr>
      <w:r>
        <w:drawing>
          <wp:inline distT="0" distB="0" distL="114300" distR="114300">
            <wp:extent cx="5258435" cy="3336925"/>
            <wp:effectExtent l="0" t="0" r="14605" b="63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3"/>
                    <a:stretch>
                      <a:fillRect/>
                    </a:stretch>
                  </pic:blipFill>
                  <pic:spPr>
                    <a:xfrm>
                      <a:off x="0" y="0"/>
                      <a:ext cx="5258435" cy="3336925"/>
                    </a:xfrm>
                    <a:prstGeom prst="rect">
                      <a:avLst/>
                    </a:prstGeom>
                    <a:noFill/>
                    <a:ln>
                      <a:noFill/>
                    </a:ln>
                  </pic:spPr>
                </pic:pic>
              </a:graphicData>
            </a:graphic>
          </wp:inline>
        </w:drawing>
      </w:r>
    </w:p>
    <w:p w14:paraId="58B90FAA">
      <w:pPr>
        <w:pStyle w:val="24"/>
      </w:pPr>
      <w:r>
        <w:t>图13</w:t>
      </w:r>
    </w:p>
    <w:p w14:paraId="2480BC7D">
      <w:pPr>
        <w:pStyle w:val="12"/>
        <w:widowControl w:val="0"/>
        <w:numPr>
          <w:ilvl w:val="0"/>
          <w:numId w:val="0"/>
        </w:numPr>
        <w:adjustRightInd w:val="0"/>
        <w:spacing w:before="100" w:after="100" w:afterLines="0" w:afterAutospacing="0" w:line="300" w:lineRule="auto"/>
        <w:jc w:val="both"/>
        <w:rPr>
          <w:rFonts w:hint="eastAsia"/>
          <w:lang w:val="en-US" w:eastAsia="zh-CN"/>
        </w:rPr>
        <w:sectPr>
          <w:headerReference r:id="rId6" w:type="default"/>
          <w:footerReference r:id="rId7" w:type="default"/>
          <w:pgSz w:w="11906" w:h="16838"/>
          <w:pgMar w:top="1440" w:right="1797" w:bottom="1440" w:left="1797" w:header="851" w:footer="851" w:gutter="284"/>
          <w:pgNumType w:fmt="decimal" w:start="1"/>
          <w:cols w:space="720" w:num="1"/>
          <w:docGrid w:type="lines" w:linePitch="312" w:charSpace="0"/>
        </w:sectPr>
      </w:pPr>
    </w:p>
    <w:p w14:paraId="0141CC86">
      <w:pPr>
        <w:spacing w:line="240" w:lineRule="auto"/>
        <w:jc w:val="both"/>
        <w:rPr>
          <w:rFonts w:hint="eastAsia" w:ascii="宋体" w:hAnsi="宋体" w:eastAsia="宋体" w:cs="宋体"/>
          <w:sz w:val="24"/>
          <w:szCs w:val="24"/>
          <w:lang w:eastAsia="zh-CN"/>
        </w:rPr>
      </w:pPr>
    </w:p>
    <w:p w14:paraId="11A2C57B">
      <w:pPr>
        <w:spacing w:line="240" w:lineRule="auto"/>
        <w:jc w:val="left"/>
        <w:rPr>
          <w:rFonts w:hint="eastAsia" w:ascii="宋体" w:hAnsi="宋体" w:eastAsia="宋体" w:cs="宋体"/>
          <w:b/>
          <w:bCs/>
          <w:sz w:val="24"/>
          <w:szCs w:val="24"/>
          <w:lang w:eastAsia="zh-CN"/>
        </w:rPr>
      </w:pPr>
    </w:p>
    <w:p w14:paraId="08871424">
      <w:pPr>
        <w:pStyle w:val="12"/>
        <w:numPr>
          <w:ilvl w:val="0"/>
          <w:numId w:val="5"/>
        </w:numPr>
        <w:ind w:left="0" w:leftChars="0" w:firstLine="482" w:firstLineChars="0"/>
        <w:rPr>
          <w:rFonts w:ascii="Times New Roman" w:hAnsi="Times New Roman" w:eastAsia="宋体" w:cs="Times New Roman"/>
          <w:b/>
          <w:sz w:val="24"/>
          <w:szCs w:val="24"/>
        </w:rPr>
      </w:pPr>
      <w:r>
        <w:rPr>
          <w:rFonts w:ascii="Times New Roman" w:hAnsi="Times New Roman" w:eastAsia="宋体" w:cs="Times New Roman"/>
          <w:sz w:val="24"/>
          <w:szCs w:val="24"/>
        </w:rPr>
        <w:t>点击立即注册，这里可以使用手机号注册也可以使用微信或者支付宝账户</w:t>
      </w:r>
      <w:r>
        <w:rPr>
          <w:rFonts w:ascii="Times New Roman" w:hAnsi="Times New Roman" w:eastAsia="宋体" w:cs="Times New Roman"/>
          <w:b w:val="0"/>
          <w:sz w:val="24"/>
          <w:szCs w:val="24"/>
        </w:rPr>
        <w:t>扫码注册。</w:t>
      </w:r>
    </w:p>
    <w:p w14:paraId="65AF47BE">
      <w:pPr>
        <w:spacing w:line="240" w:lineRule="auto"/>
        <w:jc w:val="left"/>
        <w:rPr>
          <w:rFonts w:hint="eastAsia" w:ascii="宋体" w:hAnsi="宋体" w:eastAsia="宋体" w:cs="宋体"/>
          <w:b w:val="0"/>
          <w:bCs w:val="0"/>
          <w:sz w:val="24"/>
          <w:szCs w:val="24"/>
          <w:lang w:val="en-US" w:eastAsia="zh-CN"/>
        </w:rPr>
      </w:pPr>
    </w:p>
    <w:p w14:paraId="1EB8D0A7">
      <w:pPr>
        <w:spacing w:line="240" w:lineRule="auto"/>
        <w:jc w:val="center"/>
        <w:rPr>
          <w:rFonts w:hint="eastAsia" w:ascii="宋体" w:hAnsi="宋体" w:eastAsia="宋体" w:cs="宋体"/>
          <w:sz w:val="24"/>
          <w:szCs w:val="24"/>
          <w:lang w:eastAsia="zh-CN"/>
        </w:rPr>
      </w:pPr>
      <w:r>
        <w:drawing>
          <wp:inline distT="0" distB="0" distL="114300" distR="114300">
            <wp:extent cx="5269230" cy="2900045"/>
            <wp:effectExtent l="0" t="0" r="3810" b="10795"/>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24"/>
                    <a:stretch>
                      <a:fillRect/>
                    </a:stretch>
                  </pic:blipFill>
                  <pic:spPr>
                    <a:xfrm>
                      <a:off x="0" y="0"/>
                      <a:ext cx="5269230" cy="2900045"/>
                    </a:xfrm>
                    <a:prstGeom prst="rect">
                      <a:avLst/>
                    </a:prstGeom>
                    <a:noFill/>
                    <a:ln>
                      <a:noFill/>
                    </a:ln>
                  </pic:spPr>
                </pic:pic>
              </a:graphicData>
            </a:graphic>
          </wp:inline>
        </w:drawing>
      </w:r>
    </w:p>
    <w:p w14:paraId="253A4373">
      <w:pPr>
        <w:spacing w:line="240" w:lineRule="auto"/>
        <w:jc w:val="center"/>
        <w:rPr>
          <w:rFonts w:hint="eastAsia" w:ascii="宋体" w:hAnsi="宋体" w:cs="宋体"/>
          <w:sz w:val="24"/>
          <w:szCs w:val="24"/>
          <w:lang w:val="en-US" w:eastAsia="zh-CN"/>
        </w:rPr>
      </w:pPr>
    </w:p>
    <w:p w14:paraId="3A95DD58">
      <w:pPr>
        <w:pStyle w:val="24"/>
      </w:pPr>
      <w:r>
        <w:t>图14创建账号</w:t>
      </w:r>
    </w:p>
    <w:p w14:paraId="0E91A0C9">
      <w:pPr>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56530" cy="2694940"/>
            <wp:effectExtent l="0" t="0" r="1270" b="10160"/>
            <wp:docPr id="73" name="图片 73"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28"/>
                    <pic:cNvPicPr>
                      <a:picLocks noChangeAspect="1"/>
                    </pic:cNvPicPr>
                  </pic:nvPicPr>
                  <pic:blipFill>
                    <a:blip r:embed="rId25"/>
                    <a:stretch>
                      <a:fillRect/>
                    </a:stretch>
                  </pic:blipFill>
                  <pic:spPr>
                    <a:xfrm>
                      <a:off x="0" y="0"/>
                      <a:ext cx="5256530" cy="2694940"/>
                    </a:xfrm>
                    <a:prstGeom prst="rect">
                      <a:avLst/>
                    </a:prstGeom>
                  </pic:spPr>
                </pic:pic>
              </a:graphicData>
            </a:graphic>
          </wp:inline>
        </w:drawing>
      </w:r>
    </w:p>
    <w:p w14:paraId="616AB8F7">
      <w:pPr>
        <w:pStyle w:val="24"/>
      </w:pPr>
      <w:bookmarkStart w:id="23" w:name="_Toc205688900"/>
      <w:r>
        <w:t>图15</w:t>
      </w:r>
    </w:p>
    <w:p w14:paraId="0F025732">
      <w:pPr>
        <w:bidi w:val="0"/>
        <w:spacing w:line="240" w:lineRule="auto"/>
        <w:jc w:val="center"/>
        <w:rPr>
          <w:rFonts w:hint="eastAsia"/>
          <w:sz w:val="24"/>
          <w:szCs w:val="24"/>
          <w:lang w:val="en-US" w:eastAsia="zh-CN"/>
        </w:rPr>
      </w:pPr>
    </w:p>
    <w:p w14:paraId="1A7DB6FF">
      <w:pPr>
        <w:pStyle w:val="12"/>
        <w:numPr>
          <w:ilvl w:val="0"/>
          <w:numId w:val="5"/>
        </w:numPr>
        <w:ind w:left="0" w:leftChars="0" w:firstLine="482" w:firstLineChars="0"/>
        <w:rPr>
          <w:rFonts w:hint="eastAsia" w:ascii="宋体" w:hAnsi="宋体" w:eastAsia="宋体" w:cs="宋体"/>
          <w:b/>
          <w:sz w:val="24"/>
          <w:szCs w:val="24"/>
        </w:rPr>
      </w:pPr>
      <w:r>
        <w:rPr>
          <w:rFonts w:ascii="Times New Roman" w:hAnsi="Times New Roman" w:eastAsia="宋体" w:cs="Times New Roman"/>
          <w:b/>
          <w:sz w:val="24"/>
          <w:szCs w:val="24"/>
        </w:rPr>
        <w:t>修改密码，请在Crossdriver官网先登录您注册的账号。登录后即可进入个人中心，在个人信息页面点击修改密码，输入新密码后即可完成密码的修改。</w:t>
      </w:r>
    </w:p>
    <w:p w14:paraId="4EBDA1BD">
      <w:pPr>
        <w:bidi w:val="0"/>
        <w:spacing w:line="240" w:lineRule="auto"/>
        <w:jc w:val="center"/>
      </w:pPr>
      <w:r>
        <w:drawing>
          <wp:inline distT="0" distB="0" distL="114300" distR="114300">
            <wp:extent cx="5266055" cy="2995295"/>
            <wp:effectExtent l="0" t="0" r="6985" b="6985"/>
            <wp:docPr id="8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6"/>
                    <pic:cNvPicPr>
                      <a:picLocks noChangeAspect="1"/>
                    </pic:cNvPicPr>
                  </pic:nvPicPr>
                  <pic:blipFill>
                    <a:blip r:embed="rId26"/>
                    <a:stretch>
                      <a:fillRect/>
                    </a:stretch>
                  </pic:blipFill>
                  <pic:spPr>
                    <a:xfrm>
                      <a:off x="0" y="0"/>
                      <a:ext cx="5266055" cy="2995295"/>
                    </a:xfrm>
                    <a:prstGeom prst="rect">
                      <a:avLst/>
                    </a:prstGeom>
                    <a:noFill/>
                    <a:ln>
                      <a:noFill/>
                    </a:ln>
                  </pic:spPr>
                </pic:pic>
              </a:graphicData>
            </a:graphic>
          </wp:inline>
        </w:drawing>
      </w:r>
    </w:p>
    <w:p w14:paraId="73B2A09E">
      <w:pPr>
        <w:pStyle w:val="24"/>
      </w:pPr>
      <w:r>
        <w:t>图16修改密码</w:t>
      </w:r>
    </w:p>
    <w:p w14:paraId="12EE9008">
      <w:pPr>
        <w:bidi w:val="0"/>
        <w:spacing w:line="240" w:lineRule="auto"/>
        <w:jc w:val="center"/>
      </w:pPr>
    </w:p>
    <w:p w14:paraId="18F1CBD2">
      <w:pPr>
        <w:bidi w:val="0"/>
        <w:spacing w:line="240" w:lineRule="auto"/>
        <w:jc w:val="center"/>
        <w:rPr>
          <w:rFonts w:hint="default"/>
          <w:lang w:val="en-US" w:eastAsia="zh-CN"/>
        </w:rPr>
      </w:pPr>
    </w:p>
    <w:p w14:paraId="56A888B0">
      <w:pPr>
        <w:pStyle w:val="12"/>
        <w:numPr>
          <w:ilvl w:val="0"/>
          <w:numId w:val="5"/>
        </w:numPr>
        <w:ind w:left="0" w:leftChars="0" w:firstLine="482" w:firstLineChars="0"/>
        <w:rPr>
          <w:rFonts w:hint="eastAsia" w:ascii="宋体" w:hAnsi="宋体" w:eastAsia="宋体" w:cs="宋体"/>
          <w:b/>
          <w:sz w:val="24"/>
          <w:szCs w:val="24"/>
        </w:rPr>
      </w:pPr>
      <w:r>
        <w:rPr>
          <w:rFonts w:ascii="Times New Roman" w:hAnsi="Times New Roman" w:eastAsia="宋体" w:cs="Times New Roman"/>
          <w:b/>
          <w:sz w:val="24"/>
          <w:szCs w:val="24"/>
        </w:rPr>
        <w:t>忘记密码，请在登录页面点击“忘记密码”，验证账号信息后即可设置新的密码进行登录。</w:t>
      </w:r>
    </w:p>
    <w:p w14:paraId="74CCAEA2">
      <w:pPr>
        <w:bidi w:val="0"/>
        <w:spacing w:line="240" w:lineRule="auto"/>
        <w:jc w:val="center"/>
      </w:pPr>
      <w:r>
        <w:drawing>
          <wp:inline distT="0" distB="0" distL="114300" distR="114300">
            <wp:extent cx="5192395" cy="3175000"/>
            <wp:effectExtent l="0" t="0" r="4445" b="10160"/>
            <wp:docPr id="8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7"/>
                    <pic:cNvPicPr>
                      <a:picLocks noChangeAspect="1"/>
                    </pic:cNvPicPr>
                  </pic:nvPicPr>
                  <pic:blipFill>
                    <a:blip r:embed="rId27"/>
                    <a:stretch>
                      <a:fillRect/>
                    </a:stretch>
                  </pic:blipFill>
                  <pic:spPr>
                    <a:xfrm>
                      <a:off x="0" y="0"/>
                      <a:ext cx="5192395" cy="3175000"/>
                    </a:xfrm>
                    <a:prstGeom prst="rect">
                      <a:avLst/>
                    </a:prstGeom>
                    <a:noFill/>
                    <a:ln>
                      <a:noFill/>
                    </a:ln>
                  </pic:spPr>
                </pic:pic>
              </a:graphicData>
            </a:graphic>
          </wp:inline>
        </w:drawing>
      </w:r>
    </w:p>
    <w:p w14:paraId="57BA5018">
      <w:pPr>
        <w:pStyle w:val="24"/>
      </w:pPr>
      <w:r>
        <w:t>图17修改密码</w:t>
      </w:r>
    </w:p>
    <w:p w14:paraId="09DBCBAC">
      <w:pPr>
        <w:bidi w:val="0"/>
        <w:spacing w:line="240" w:lineRule="auto"/>
        <w:jc w:val="center"/>
      </w:pPr>
    </w:p>
    <w:p w14:paraId="3286276B">
      <w:pPr>
        <w:pStyle w:val="12"/>
        <w:rPr>
          <w:rFonts w:ascii="Times New Roman" w:hAnsi="Times New Roman" w:eastAsia="宋体" w:cs="Times New Roman"/>
          <w:sz w:val="24"/>
          <w:szCs w:val="24"/>
        </w:rPr>
      </w:pPr>
      <w:r>
        <w:rPr>
          <w:rFonts w:ascii="Times New Roman" w:hAnsi="Times New Roman" w:eastAsia="宋体" w:cs="Times New Roman"/>
          <w:sz w:val="24"/>
          <w:szCs w:val="24"/>
        </w:rPr>
        <w:t>发送到手机号验证，如果绑定了邮箱，也可以发送到邮箱验证。将手机或邮箱收到的验证码提交即可完成验证</w:t>
      </w:r>
    </w:p>
    <w:p w14:paraId="20C5A18D">
      <w:pPr>
        <w:pStyle w:val="12"/>
        <w:rPr>
          <w:rFonts w:ascii="Times New Roman" w:hAnsi="Times New Roman" w:eastAsia="宋体" w:cs="Times New Roman"/>
          <w:sz w:val="24"/>
          <w:szCs w:val="24"/>
        </w:rPr>
      </w:pPr>
      <w:r>
        <w:rPr>
          <w:rFonts w:ascii="Times New Roman" w:hAnsi="Times New Roman" w:eastAsia="宋体" w:cs="Times New Roman"/>
          <w:sz w:val="24"/>
          <w:szCs w:val="24"/>
        </w:rPr>
        <w:t>输入注册的电子邮箱账号，点击“发送验证码”。输入邮箱收到的返回码后，点击“提交验证码”，即可完成验证。</w:t>
      </w:r>
    </w:p>
    <w:p w14:paraId="7095FC18">
      <w:pPr>
        <w:bidi w:val="0"/>
        <w:spacing w:line="240" w:lineRule="auto"/>
        <w:jc w:val="center"/>
      </w:pPr>
      <w:r>
        <w:drawing>
          <wp:inline distT="0" distB="0" distL="114300" distR="114300">
            <wp:extent cx="2614930" cy="1600200"/>
            <wp:effectExtent l="0" t="0" r="6350" b="0"/>
            <wp:docPr id="8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8"/>
                    <pic:cNvPicPr>
                      <a:picLocks noChangeAspect="1"/>
                    </pic:cNvPicPr>
                  </pic:nvPicPr>
                  <pic:blipFill>
                    <a:blip r:embed="rId28"/>
                    <a:stretch>
                      <a:fillRect/>
                    </a:stretch>
                  </pic:blipFill>
                  <pic:spPr>
                    <a:xfrm>
                      <a:off x="0" y="0"/>
                      <a:ext cx="2614930" cy="1600200"/>
                    </a:xfrm>
                    <a:prstGeom prst="rect">
                      <a:avLst/>
                    </a:prstGeom>
                    <a:noFill/>
                    <a:ln>
                      <a:noFill/>
                    </a:ln>
                  </pic:spPr>
                </pic:pic>
              </a:graphicData>
            </a:graphic>
          </wp:inline>
        </w:drawing>
      </w:r>
      <w:r>
        <w:drawing>
          <wp:inline distT="0" distB="0" distL="114300" distR="114300">
            <wp:extent cx="2598420" cy="1582420"/>
            <wp:effectExtent l="0" t="0" r="7620" b="2540"/>
            <wp:docPr id="8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9"/>
                    <pic:cNvPicPr>
                      <a:picLocks noChangeAspect="1"/>
                    </pic:cNvPicPr>
                  </pic:nvPicPr>
                  <pic:blipFill>
                    <a:blip r:embed="rId29"/>
                    <a:stretch>
                      <a:fillRect/>
                    </a:stretch>
                  </pic:blipFill>
                  <pic:spPr>
                    <a:xfrm>
                      <a:off x="0" y="0"/>
                      <a:ext cx="2598420" cy="1582420"/>
                    </a:xfrm>
                    <a:prstGeom prst="rect">
                      <a:avLst/>
                    </a:prstGeom>
                    <a:noFill/>
                    <a:ln>
                      <a:noFill/>
                    </a:ln>
                  </pic:spPr>
                </pic:pic>
              </a:graphicData>
            </a:graphic>
          </wp:inline>
        </w:drawing>
      </w:r>
    </w:p>
    <w:p w14:paraId="53093E40">
      <w:pPr>
        <w:pStyle w:val="24"/>
      </w:pPr>
      <w:r>
        <w:t>图18</w:t>
      </w:r>
    </w:p>
    <w:p w14:paraId="70034773">
      <w:pPr>
        <w:bidi w:val="0"/>
        <w:spacing w:line="240" w:lineRule="auto"/>
        <w:jc w:val="both"/>
      </w:pPr>
    </w:p>
    <w:p w14:paraId="16699072">
      <w:pPr>
        <w:pStyle w:val="12"/>
        <w:rPr>
          <w:rFonts w:ascii="Times New Roman" w:hAnsi="Times New Roman" w:eastAsia="宋体" w:cs="Times New Roman"/>
          <w:sz w:val="24"/>
          <w:szCs w:val="24"/>
        </w:rPr>
      </w:pPr>
      <w:r>
        <w:rPr>
          <w:rFonts w:ascii="Times New Roman" w:hAnsi="Times New Roman" w:eastAsia="宋体" w:cs="Times New Roman"/>
          <w:sz w:val="24"/>
          <w:szCs w:val="24"/>
        </w:rPr>
        <w:t>验证通过后即可设置新的密码，确认后使用新密码返回登录。</w:t>
      </w:r>
    </w:p>
    <w:p w14:paraId="64A41755">
      <w:pPr>
        <w:bidi w:val="0"/>
        <w:spacing w:line="240" w:lineRule="auto"/>
        <w:jc w:val="center"/>
      </w:pPr>
      <w:r>
        <w:drawing>
          <wp:inline distT="0" distB="0" distL="114300" distR="114300">
            <wp:extent cx="5273675" cy="3429000"/>
            <wp:effectExtent l="0" t="0" r="14605" b="0"/>
            <wp:docPr id="8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1"/>
                    <pic:cNvPicPr>
                      <a:picLocks noChangeAspect="1"/>
                    </pic:cNvPicPr>
                  </pic:nvPicPr>
                  <pic:blipFill>
                    <a:blip r:embed="rId30"/>
                    <a:stretch>
                      <a:fillRect/>
                    </a:stretch>
                  </pic:blipFill>
                  <pic:spPr>
                    <a:xfrm>
                      <a:off x="0" y="0"/>
                      <a:ext cx="5273675" cy="3429000"/>
                    </a:xfrm>
                    <a:prstGeom prst="rect">
                      <a:avLst/>
                    </a:prstGeom>
                    <a:noFill/>
                    <a:ln>
                      <a:noFill/>
                    </a:ln>
                  </pic:spPr>
                </pic:pic>
              </a:graphicData>
            </a:graphic>
          </wp:inline>
        </w:drawing>
      </w:r>
    </w:p>
    <w:p w14:paraId="2C5B6CE1">
      <w:pPr>
        <w:pStyle w:val="24"/>
      </w:pPr>
      <w:r>
        <w:t>图19设置新密码</w:t>
      </w:r>
    </w:p>
    <w:p w14:paraId="77744B5D">
      <w:pPr>
        <w:bidi w:val="0"/>
        <w:spacing w:line="240" w:lineRule="auto"/>
        <w:jc w:val="center"/>
        <w:rPr>
          <w:rFonts w:hint="default"/>
          <w:lang w:val="en-US" w:eastAsia="zh-CN"/>
        </w:rPr>
      </w:pPr>
    </w:p>
    <w:bookmarkEnd w:id="23"/>
    <w:p w14:paraId="4B71FF8D">
      <w:pPr>
        <w:pStyle w:val="3"/>
        <w:numPr>
          <w:ilvl w:val="0"/>
          <w:numId w:val="4"/>
        </w:numPr>
        <w:ind w:left="0" w:leftChars="0" w:firstLine="0" w:firstLineChars="0"/>
        <w:rPr>
          <w:b w:val="0"/>
        </w:rPr>
      </w:pPr>
      <w:bookmarkStart w:id="24" w:name="_Toc25365"/>
      <w:bookmarkStart w:id="25" w:name="_Toc22486"/>
      <w:r>
        <w:t xml:space="preserve">购买与激活CrossDriver </w:t>
      </w:r>
      <w:bookmarkEnd w:id="24"/>
      <w:r>
        <w:t>EXT4</w:t>
      </w:r>
      <w:bookmarkEnd w:id="25"/>
    </w:p>
    <w:p w14:paraId="43B2E8A7">
      <w:pPr>
        <w:pStyle w:val="12"/>
        <w:rPr>
          <w:rFonts w:ascii="Times New Roman" w:hAnsi="Times New Roman" w:eastAsia="宋体" w:cs="Times New Roman"/>
          <w:sz w:val="24"/>
          <w:szCs w:val="24"/>
        </w:rPr>
      </w:pPr>
      <w:r>
        <w:rPr>
          <w:rFonts w:ascii="Times New Roman" w:hAnsi="Times New Roman" w:eastAsia="宋体" w:cs="Times New Roman"/>
          <w:sz w:val="24"/>
          <w:szCs w:val="24"/>
        </w:rPr>
        <w:t>方法一：</w:t>
      </w:r>
    </w:p>
    <w:p w14:paraId="698FA66F">
      <w:pPr>
        <w:pStyle w:val="12"/>
        <w:numPr>
          <w:ilvl w:val="0"/>
          <w:numId w:val="6"/>
        </w:numPr>
        <w:ind w:left="0" w:leftChars="0" w:firstLine="482" w:firstLineChars="0"/>
        <w:rPr>
          <w:rFonts w:ascii="Times New Roman" w:hAnsi="Times New Roman" w:eastAsia="宋体" w:cs="Times New Roman"/>
          <w:b/>
          <w:sz w:val="24"/>
          <w:szCs w:val="24"/>
        </w:rPr>
      </w:pPr>
      <w:r>
        <w:rPr>
          <w:rFonts w:ascii="Times New Roman" w:hAnsi="Times New Roman" w:eastAsia="宋体" w:cs="Times New Roman"/>
          <w:sz w:val="24"/>
          <w:szCs w:val="24"/>
        </w:rPr>
        <w:t>点击上方的“未激活”按钮，则可进入激活界面</w:t>
      </w:r>
    </w:p>
    <w:p w14:paraId="097D235F">
      <w:pPr>
        <w:bidi w:val="0"/>
        <w:rPr>
          <w:rFonts w:hint="eastAsia" w:ascii="宋体" w:hAnsi="宋体" w:eastAsia="宋体" w:cs="宋体"/>
          <w:sz w:val="24"/>
          <w:szCs w:val="24"/>
          <w:lang w:val="en-US" w:eastAsia="zh-CN"/>
        </w:rPr>
      </w:pPr>
    </w:p>
    <w:p w14:paraId="27FCEC42">
      <w:pPr>
        <w:spacing w:line="240" w:lineRule="auto"/>
        <w:jc w:val="center"/>
        <w:rPr>
          <w:rFonts w:hint="eastAsia" w:ascii="宋体" w:hAnsi="宋体" w:eastAsia="宋体" w:cs="宋体"/>
          <w:sz w:val="24"/>
          <w:szCs w:val="24"/>
          <w:lang w:eastAsia="zh-CN"/>
        </w:rPr>
      </w:pPr>
      <w:r>
        <w:drawing>
          <wp:inline distT="0" distB="0" distL="114300" distR="114300">
            <wp:extent cx="5268595" cy="3463925"/>
            <wp:effectExtent l="0" t="0" r="4445" b="1079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31"/>
                    <a:stretch>
                      <a:fillRect/>
                    </a:stretch>
                  </pic:blipFill>
                  <pic:spPr>
                    <a:xfrm>
                      <a:off x="0" y="0"/>
                      <a:ext cx="5268595" cy="3463925"/>
                    </a:xfrm>
                    <a:prstGeom prst="rect">
                      <a:avLst/>
                    </a:prstGeom>
                    <a:noFill/>
                    <a:ln>
                      <a:noFill/>
                    </a:ln>
                  </pic:spPr>
                </pic:pic>
              </a:graphicData>
            </a:graphic>
          </wp:inline>
        </w:drawing>
      </w:r>
    </w:p>
    <w:p w14:paraId="37F8A8E2">
      <w:pPr>
        <w:pStyle w:val="24"/>
      </w:pPr>
      <w:r>
        <w:t>图20</w:t>
      </w:r>
    </w:p>
    <w:p w14:paraId="19F37B44">
      <w:pPr>
        <w:pStyle w:val="12"/>
        <w:numPr>
          <w:ilvl w:val="0"/>
          <w:numId w:val="6"/>
        </w:numPr>
        <w:ind w:left="0" w:leftChars="0" w:firstLine="482" w:firstLineChars="0"/>
        <w:rPr>
          <w:rFonts w:ascii="Times New Roman" w:hAnsi="Times New Roman" w:eastAsia="宋体" w:cs="Times New Roman"/>
          <w:b/>
          <w:sz w:val="24"/>
          <w:szCs w:val="24"/>
        </w:rPr>
      </w:pPr>
      <w:r>
        <w:rPr>
          <w:rFonts w:ascii="Times New Roman" w:hAnsi="Times New Roman" w:eastAsia="宋体" w:cs="Times New Roman"/>
          <w:sz w:val="24"/>
          <w:szCs w:val="24"/>
        </w:rPr>
        <w:t>进入激活界面后，可以手动输入在官网购买的序列号进行激活，也可以在该页使用微信或支付扫码支付，支付成功后会自动获得一个序列号并自动激活。</w:t>
      </w:r>
    </w:p>
    <w:p w14:paraId="7135DA5D">
      <w:pPr>
        <w:spacing w:line="240" w:lineRule="auto"/>
        <w:jc w:val="center"/>
        <w:rPr>
          <w:rFonts w:hint="eastAsia" w:ascii="宋体" w:hAnsi="宋体" w:eastAsia="宋体" w:cs="宋体"/>
          <w:sz w:val="24"/>
          <w:szCs w:val="24"/>
          <w:lang w:val="en-US" w:eastAsia="zh-CN"/>
        </w:rPr>
      </w:pPr>
      <w:r>
        <w:drawing>
          <wp:inline distT="0" distB="0" distL="114300" distR="114300">
            <wp:extent cx="2148205" cy="1969770"/>
            <wp:effectExtent l="0" t="0" r="635" b="11430"/>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32"/>
                    <a:stretch>
                      <a:fillRect/>
                    </a:stretch>
                  </pic:blipFill>
                  <pic:spPr>
                    <a:xfrm>
                      <a:off x="0" y="0"/>
                      <a:ext cx="2148205" cy="1969770"/>
                    </a:xfrm>
                    <a:prstGeom prst="rect">
                      <a:avLst/>
                    </a:prstGeom>
                    <a:noFill/>
                    <a:ln>
                      <a:noFill/>
                    </a:ln>
                  </pic:spPr>
                </pic:pic>
              </a:graphicData>
            </a:graphic>
          </wp:inline>
        </w:drawing>
      </w:r>
      <w:r>
        <w:drawing>
          <wp:inline distT="0" distB="0" distL="114300" distR="114300">
            <wp:extent cx="2978150" cy="1963420"/>
            <wp:effectExtent l="0" t="0" r="8890" b="254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33"/>
                    <a:stretch>
                      <a:fillRect/>
                    </a:stretch>
                  </pic:blipFill>
                  <pic:spPr>
                    <a:xfrm>
                      <a:off x="0" y="0"/>
                      <a:ext cx="2978150" cy="1963420"/>
                    </a:xfrm>
                    <a:prstGeom prst="rect">
                      <a:avLst/>
                    </a:prstGeom>
                    <a:noFill/>
                    <a:ln>
                      <a:noFill/>
                    </a:ln>
                  </pic:spPr>
                </pic:pic>
              </a:graphicData>
            </a:graphic>
          </wp:inline>
        </w:drawing>
      </w:r>
    </w:p>
    <w:p w14:paraId="01E13F12">
      <w:pPr>
        <w:pStyle w:val="24"/>
      </w:pPr>
      <w:r>
        <w:t>图21</w:t>
      </w:r>
    </w:p>
    <w:p w14:paraId="2936242B">
      <w:pPr>
        <w:bidi w:val="0"/>
        <w:rPr>
          <w:rFonts w:hint="default"/>
          <w:lang w:val="en-US" w:eastAsia="zh-CN"/>
        </w:rPr>
      </w:pPr>
    </w:p>
    <w:p w14:paraId="0B699DE1">
      <w:pPr>
        <w:pStyle w:val="12"/>
        <w:rPr>
          <w:rFonts w:ascii="Times New Roman" w:hAnsi="Times New Roman" w:eastAsia="宋体" w:cs="Times New Roman"/>
          <w:sz w:val="24"/>
          <w:szCs w:val="24"/>
        </w:rPr>
      </w:pPr>
      <w:r>
        <w:rPr>
          <w:rFonts w:ascii="Times New Roman" w:hAnsi="Times New Roman" w:eastAsia="宋体" w:cs="Times New Roman"/>
          <w:sz w:val="24"/>
          <w:szCs w:val="24"/>
        </w:rPr>
        <w:t>方法二：</w:t>
      </w:r>
    </w:p>
    <w:p w14:paraId="2AC65E0D">
      <w:pPr>
        <w:pStyle w:val="12"/>
        <w:numPr>
          <w:ilvl w:val="0"/>
          <w:numId w:val="6"/>
        </w:numPr>
        <w:ind w:left="0" w:leftChars="0" w:firstLine="482" w:firstLineChars="0"/>
        <w:rPr>
          <w:rFonts w:hint="eastAsia" w:ascii="宋体" w:hAnsi="宋体" w:eastAsia="宋体" w:cs="宋体"/>
          <w:b w:val="0"/>
          <w:sz w:val="24"/>
          <w:szCs w:val="24"/>
        </w:rPr>
      </w:pPr>
      <w:r>
        <w:rPr>
          <w:rFonts w:ascii="Times New Roman" w:hAnsi="Times New Roman" w:eastAsia="宋体" w:cs="Times New Roman"/>
          <w:sz w:val="24"/>
          <w:szCs w:val="24"/>
        </w:rPr>
        <w:t>先打开CrossDriver官网，并登录5.1中注册的账号，然后回到主页点击“立即购买”或者“购买”都可以跳转到购买的页面</w:t>
      </w:r>
    </w:p>
    <w:p w14:paraId="7A32956F">
      <w:pPr>
        <w:pStyle w:val="4"/>
        <w:ind w:left="0" w:leftChars="0" w:firstLine="0" w:firstLineChars="0"/>
      </w:pPr>
      <w:r>
        <w:drawing>
          <wp:inline distT="0" distB="0" distL="114300" distR="114300">
            <wp:extent cx="5269865" cy="3244215"/>
            <wp:effectExtent l="0" t="0" r="3175" b="190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34"/>
                    <a:stretch>
                      <a:fillRect/>
                    </a:stretch>
                  </pic:blipFill>
                  <pic:spPr>
                    <a:xfrm>
                      <a:off x="0" y="0"/>
                      <a:ext cx="5269865" cy="3244215"/>
                    </a:xfrm>
                    <a:prstGeom prst="rect">
                      <a:avLst/>
                    </a:prstGeom>
                    <a:noFill/>
                    <a:ln>
                      <a:noFill/>
                    </a:ln>
                  </pic:spPr>
                </pic:pic>
              </a:graphicData>
            </a:graphic>
          </wp:inline>
        </w:drawing>
      </w:r>
    </w:p>
    <w:p w14:paraId="7E4E4355">
      <w:pPr>
        <w:pStyle w:val="24"/>
      </w:pPr>
      <w:r>
        <w:t>图22</w:t>
      </w:r>
    </w:p>
    <w:p w14:paraId="55069A2A">
      <w:pPr>
        <w:spacing w:line="240" w:lineRule="auto"/>
        <w:jc w:val="center"/>
        <w:rPr>
          <w:rFonts w:hint="eastAsia" w:ascii="宋体" w:hAnsi="宋体" w:cs="宋体"/>
          <w:sz w:val="24"/>
          <w:szCs w:val="24"/>
          <w:lang w:val="en-US" w:eastAsia="zh-CN"/>
        </w:rPr>
      </w:pPr>
    </w:p>
    <w:p w14:paraId="79D80CE2">
      <w:pPr>
        <w:pStyle w:val="12"/>
        <w:rPr>
          <w:rFonts w:ascii="Times New Roman" w:hAnsi="Times New Roman" w:eastAsia="宋体" w:cs="Times New Roman"/>
          <w:sz w:val="24"/>
          <w:szCs w:val="24"/>
        </w:rPr>
      </w:pPr>
      <w:r>
        <w:rPr>
          <w:rFonts w:ascii="Times New Roman" w:hAnsi="Times New Roman" w:eastAsia="宋体" w:cs="Times New Roman"/>
          <w:sz w:val="24"/>
          <w:szCs w:val="24"/>
        </w:rPr>
        <w:t>跳转到购买页面后，先选择需要购买的产品。</w:t>
      </w:r>
    </w:p>
    <w:p w14:paraId="3D3DBFDE">
      <w:pPr>
        <w:spacing w:line="240" w:lineRule="auto"/>
        <w:jc w:val="center"/>
      </w:pPr>
      <w:r>
        <w:drawing>
          <wp:inline distT="0" distB="0" distL="114300" distR="114300">
            <wp:extent cx="5271135" cy="3316605"/>
            <wp:effectExtent l="0" t="0" r="1905" b="5715"/>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35"/>
                    <a:stretch>
                      <a:fillRect/>
                    </a:stretch>
                  </pic:blipFill>
                  <pic:spPr>
                    <a:xfrm>
                      <a:off x="0" y="0"/>
                      <a:ext cx="5271135" cy="3316605"/>
                    </a:xfrm>
                    <a:prstGeom prst="rect">
                      <a:avLst/>
                    </a:prstGeom>
                    <a:noFill/>
                    <a:ln>
                      <a:noFill/>
                    </a:ln>
                  </pic:spPr>
                </pic:pic>
              </a:graphicData>
            </a:graphic>
          </wp:inline>
        </w:drawing>
      </w:r>
    </w:p>
    <w:p w14:paraId="5EDAB6E8">
      <w:pPr>
        <w:pStyle w:val="24"/>
      </w:pPr>
      <w:r>
        <w:t>图23</w:t>
      </w:r>
    </w:p>
    <w:p w14:paraId="1F9C33D2">
      <w:pPr>
        <w:pStyle w:val="4"/>
        <w:ind w:left="0" w:leftChars="0" w:firstLine="0" w:firstLineChars="0"/>
      </w:pPr>
    </w:p>
    <w:p w14:paraId="34ADB44F">
      <w:pPr>
        <w:pStyle w:val="12"/>
        <w:rPr>
          <w:rFonts w:ascii="Times New Roman" w:hAnsi="Times New Roman" w:eastAsia="宋体" w:cs="Times New Roman"/>
          <w:sz w:val="24"/>
          <w:szCs w:val="24"/>
        </w:rPr>
      </w:pPr>
      <w:r>
        <w:rPr>
          <w:rFonts w:ascii="Times New Roman" w:hAnsi="Times New Roman" w:eastAsia="宋体" w:cs="Times New Roman"/>
          <w:sz w:val="24"/>
          <w:szCs w:val="24"/>
        </w:rPr>
        <w:t>然后可以选择支付宝或者微信扫码的方式支付</w:t>
      </w:r>
    </w:p>
    <w:p w14:paraId="5C964F73">
      <w:pPr>
        <w:pStyle w:val="4"/>
        <w:ind w:left="0" w:leftChars="0" w:firstLine="0" w:firstLineChars="0"/>
      </w:pPr>
      <w:r>
        <w:drawing>
          <wp:inline distT="0" distB="0" distL="114300" distR="114300">
            <wp:extent cx="5271135" cy="3221990"/>
            <wp:effectExtent l="0" t="0" r="1905" b="889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36"/>
                    <a:stretch>
                      <a:fillRect/>
                    </a:stretch>
                  </pic:blipFill>
                  <pic:spPr>
                    <a:xfrm>
                      <a:off x="0" y="0"/>
                      <a:ext cx="5271135" cy="3221990"/>
                    </a:xfrm>
                    <a:prstGeom prst="rect">
                      <a:avLst/>
                    </a:prstGeom>
                    <a:noFill/>
                    <a:ln>
                      <a:noFill/>
                    </a:ln>
                  </pic:spPr>
                </pic:pic>
              </a:graphicData>
            </a:graphic>
          </wp:inline>
        </w:drawing>
      </w:r>
    </w:p>
    <w:p w14:paraId="11D69B07">
      <w:pPr>
        <w:pStyle w:val="24"/>
      </w:pPr>
      <w:r>
        <w:t>图24</w:t>
      </w:r>
    </w:p>
    <w:p w14:paraId="528C558A">
      <w:pPr>
        <w:pStyle w:val="4"/>
        <w:ind w:left="0" w:leftChars="0" w:firstLine="0" w:firstLineChars="0"/>
      </w:pPr>
    </w:p>
    <w:p w14:paraId="7BEDDB3C">
      <w:pPr>
        <w:pStyle w:val="4"/>
        <w:ind w:left="0" w:leftChars="0" w:firstLine="0" w:firstLineChars="0"/>
      </w:pPr>
    </w:p>
    <w:p w14:paraId="658D7D36">
      <w:pPr>
        <w:pStyle w:val="12"/>
        <w:rPr>
          <w:rFonts w:ascii="Times New Roman" w:hAnsi="Times New Roman" w:eastAsia="宋体" w:cs="Times New Roman"/>
          <w:sz w:val="24"/>
          <w:szCs w:val="24"/>
        </w:rPr>
      </w:pPr>
      <w:r>
        <w:rPr>
          <w:rFonts w:ascii="Times New Roman" w:hAnsi="Times New Roman" w:eastAsia="宋体" w:cs="Times New Roman"/>
          <w:sz w:val="24"/>
          <w:szCs w:val="24"/>
        </w:rPr>
        <w:t>支付完成后会弹出激活码，使用该激活码即可激活EXT4助手。此时最好填写一下您的邮箱地址，将该激活码发送到邮箱备份。若不发送到邮箱也没关系，该激活码会记录到您的账户信息中。</w:t>
      </w:r>
    </w:p>
    <w:p w14:paraId="4740A562">
      <w:pPr>
        <w:pStyle w:val="4"/>
        <w:ind w:left="0" w:leftChars="0" w:firstLine="0" w:firstLineChars="0"/>
      </w:pPr>
      <w:r>
        <w:drawing>
          <wp:inline distT="0" distB="0" distL="114300" distR="114300">
            <wp:extent cx="4648200" cy="1973580"/>
            <wp:effectExtent l="0" t="0" r="0" b="762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37"/>
                    <a:stretch>
                      <a:fillRect/>
                    </a:stretch>
                  </pic:blipFill>
                  <pic:spPr>
                    <a:xfrm>
                      <a:off x="0" y="0"/>
                      <a:ext cx="4648200" cy="1973580"/>
                    </a:xfrm>
                    <a:prstGeom prst="rect">
                      <a:avLst/>
                    </a:prstGeom>
                    <a:noFill/>
                    <a:ln>
                      <a:noFill/>
                    </a:ln>
                  </pic:spPr>
                </pic:pic>
              </a:graphicData>
            </a:graphic>
          </wp:inline>
        </w:drawing>
      </w:r>
    </w:p>
    <w:p w14:paraId="6985D6AC">
      <w:pPr>
        <w:pStyle w:val="4"/>
        <w:ind w:left="0" w:leftChars="0" w:firstLine="0" w:firstLineChars="0"/>
      </w:pPr>
      <w:r>
        <w:drawing>
          <wp:inline distT="0" distB="0" distL="114300" distR="114300">
            <wp:extent cx="5267960" cy="5145405"/>
            <wp:effectExtent l="0" t="0" r="5080" b="5715"/>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38"/>
                    <a:stretch>
                      <a:fillRect/>
                    </a:stretch>
                  </pic:blipFill>
                  <pic:spPr>
                    <a:xfrm>
                      <a:off x="0" y="0"/>
                      <a:ext cx="5267960" cy="5145405"/>
                    </a:xfrm>
                    <a:prstGeom prst="rect">
                      <a:avLst/>
                    </a:prstGeom>
                    <a:noFill/>
                    <a:ln>
                      <a:noFill/>
                    </a:ln>
                  </pic:spPr>
                </pic:pic>
              </a:graphicData>
            </a:graphic>
          </wp:inline>
        </w:drawing>
      </w:r>
    </w:p>
    <w:p w14:paraId="29066E06">
      <w:pPr>
        <w:pStyle w:val="24"/>
      </w:pPr>
      <w:r>
        <w:t>图25</w:t>
      </w:r>
    </w:p>
    <w:p w14:paraId="06ECB7F9">
      <w:pPr>
        <w:pStyle w:val="4"/>
        <w:ind w:left="0" w:leftChars="0" w:firstLine="0" w:firstLineChars="0"/>
      </w:pPr>
    </w:p>
    <w:p w14:paraId="31CBED13">
      <w:pPr>
        <w:pStyle w:val="4"/>
        <w:ind w:left="0" w:leftChars="0" w:firstLine="0" w:firstLineChars="0"/>
      </w:pPr>
    </w:p>
    <w:p w14:paraId="293BA59D">
      <w:pPr>
        <w:pStyle w:val="12"/>
        <w:rPr>
          <w:rFonts w:ascii="Times New Roman" w:hAnsi="Times New Roman" w:eastAsia="宋体" w:cs="Times New Roman"/>
          <w:sz w:val="24"/>
          <w:szCs w:val="24"/>
        </w:rPr>
      </w:pPr>
      <w:r>
        <w:rPr>
          <w:rFonts w:ascii="Times New Roman" w:hAnsi="Times New Roman" w:eastAsia="宋体" w:cs="Times New Roman"/>
          <w:sz w:val="24"/>
          <w:szCs w:val="24"/>
        </w:rPr>
        <w:t>点击右上角</w:t>
      </w:r>
      <w:r>
        <w:rPr>
          <w:rFonts w:ascii="Times New Roman" w:hAnsi="Times New Roman" w:eastAsia="宋体" w:cs="Times New Roman"/>
          <w:sz w:val="24"/>
          <w:szCs w:val="24"/>
        </w:rPr>
        <w:drawing>
          <wp:inline distT="0" distB="0" distL="114300" distR="114300">
            <wp:extent cx="335280" cy="320040"/>
            <wp:effectExtent l="0" t="0" r="0" b="0"/>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39"/>
                    <a:stretch>
                      <a:fillRect/>
                    </a:stretch>
                  </pic:blipFill>
                  <pic:spPr>
                    <a:xfrm>
                      <a:off x="0" y="0"/>
                      <a:ext cx="335280" cy="320040"/>
                    </a:xfrm>
                    <a:prstGeom prst="rect">
                      <a:avLst/>
                    </a:prstGeom>
                    <a:noFill/>
                    <a:ln>
                      <a:noFill/>
                    </a:ln>
                  </pic:spPr>
                </pic:pic>
              </a:graphicData>
            </a:graphic>
          </wp:inline>
        </w:drawing>
      </w:r>
      <w:r>
        <w:rPr>
          <w:rFonts w:ascii="Times New Roman" w:hAnsi="Times New Roman" w:eastAsia="宋体" w:cs="Times New Roman"/>
          <w:sz w:val="24"/>
          <w:szCs w:val="24"/>
        </w:rPr>
        <w:t>用户的图像，再点击用户中心，即可查看已购买的订单信息和激活码</w:t>
      </w:r>
    </w:p>
    <w:p w14:paraId="75F15FD6">
      <w:pPr>
        <w:pStyle w:val="4"/>
        <w:ind w:left="0" w:leftChars="0" w:firstLine="0" w:firstLineChars="0"/>
      </w:pPr>
      <w:r>
        <w:drawing>
          <wp:inline distT="0" distB="0" distL="114300" distR="114300">
            <wp:extent cx="5265420" cy="2834640"/>
            <wp:effectExtent l="0" t="0" r="7620" b="0"/>
            <wp:docPr id="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pic:cNvPicPr>
                      <a:picLocks noChangeAspect="1"/>
                    </pic:cNvPicPr>
                  </pic:nvPicPr>
                  <pic:blipFill>
                    <a:blip r:embed="rId40"/>
                    <a:stretch>
                      <a:fillRect/>
                    </a:stretch>
                  </pic:blipFill>
                  <pic:spPr>
                    <a:xfrm>
                      <a:off x="0" y="0"/>
                      <a:ext cx="5265420" cy="2834640"/>
                    </a:xfrm>
                    <a:prstGeom prst="rect">
                      <a:avLst/>
                    </a:prstGeom>
                    <a:noFill/>
                    <a:ln>
                      <a:noFill/>
                    </a:ln>
                  </pic:spPr>
                </pic:pic>
              </a:graphicData>
            </a:graphic>
          </wp:inline>
        </w:drawing>
      </w:r>
    </w:p>
    <w:p w14:paraId="5AA17D1E">
      <w:pPr>
        <w:pStyle w:val="24"/>
      </w:pPr>
      <w:r>
        <w:t>图26</w:t>
      </w:r>
    </w:p>
    <w:p w14:paraId="30276327">
      <w:pPr>
        <w:pStyle w:val="4"/>
        <w:ind w:left="0" w:leftChars="0" w:firstLine="0" w:firstLineChars="0"/>
        <w:rPr>
          <w:rFonts w:hint="default"/>
          <w:lang w:val="en-US" w:eastAsia="zh-CN"/>
        </w:rPr>
      </w:pPr>
    </w:p>
    <w:p w14:paraId="7BBED4FD">
      <w:pPr>
        <w:pStyle w:val="4"/>
        <w:ind w:left="0" w:leftChars="0" w:firstLine="0" w:firstLineChars="0"/>
        <w:rPr>
          <w:rFonts w:hint="default"/>
          <w:lang w:val="en-US" w:eastAsia="zh-CN"/>
        </w:rPr>
      </w:pPr>
    </w:p>
    <w:p w14:paraId="2D071989">
      <w:pPr>
        <w:pStyle w:val="12"/>
        <w:rPr>
          <w:rFonts w:ascii="Times New Roman" w:hAnsi="Times New Roman" w:eastAsia="宋体" w:cs="Times New Roman"/>
          <w:sz w:val="24"/>
          <w:szCs w:val="24"/>
        </w:rPr>
      </w:pPr>
      <w:r>
        <w:rPr>
          <w:rFonts w:ascii="Times New Roman" w:hAnsi="Times New Roman" w:eastAsia="宋体" w:cs="Times New Roman"/>
          <w:sz w:val="24"/>
          <w:szCs w:val="24"/>
        </w:rPr>
        <w:t>最后在EXT4助手中登录您注册的账号，登录后将自动获取到您的激活码</w:t>
      </w:r>
    </w:p>
    <w:p w14:paraId="64B13096">
      <w:pPr>
        <w:pStyle w:val="4"/>
        <w:ind w:left="0" w:leftChars="0" w:firstLine="0" w:firstLineChars="0"/>
      </w:pPr>
      <w:r>
        <w:drawing>
          <wp:inline distT="0" distB="0" distL="114300" distR="114300">
            <wp:extent cx="5271770" cy="3477260"/>
            <wp:effectExtent l="0" t="0" r="1270" b="12700"/>
            <wp:docPr id="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pic:cNvPicPr>
                      <a:picLocks noChangeAspect="1"/>
                    </pic:cNvPicPr>
                  </pic:nvPicPr>
                  <pic:blipFill>
                    <a:blip r:embed="rId41"/>
                    <a:stretch>
                      <a:fillRect/>
                    </a:stretch>
                  </pic:blipFill>
                  <pic:spPr>
                    <a:xfrm>
                      <a:off x="0" y="0"/>
                      <a:ext cx="5271770" cy="3477260"/>
                    </a:xfrm>
                    <a:prstGeom prst="rect">
                      <a:avLst/>
                    </a:prstGeom>
                    <a:noFill/>
                    <a:ln>
                      <a:noFill/>
                    </a:ln>
                  </pic:spPr>
                </pic:pic>
              </a:graphicData>
            </a:graphic>
          </wp:inline>
        </w:drawing>
      </w:r>
    </w:p>
    <w:p w14:paraId="637651A4">
      <w:pPr>
        <w:pStyle w:val="24"/>
      </w:pPr>
      <w:r>
        <w:t>图27</w:t>
      </w:r>
    </w:p>
    <w:p w14:paraId="64561A03">
      <w:pPr>
        <w:pStyle w:val="4"/>
        <w:ind w:left="0" w:leftChars="0" w:firstLine="0" w:firstLineChars="0"/>
      </w:pPr>
    </w:p>
    <w:p w14:paraId="2A43E625">
      <w:pPr>
        <w:pStyle w:val="12"/>
        <w:rPr>
          <w:rFonts w:ascii="Times New Roman" w:hAnsi="Times New Roman" w:eastAsia="宋体" w:cs="Times New Roman"/>
          <w:sz w:val="24"/>
          <w:szCs w:val="24"/>
        </w:rPr>
      </w:pPr>
      <w:r>
        <w:rPr>
          <w:rFonts w:ascii="Times New Roman" w:hAnsi="Times New Roman" w:eastAsia="宋体" w:cs="Times New Roman"/>
          <w:sz w:val="24"/>
          <w:szCs w:val="24"/>
        </w:rPr>
        <w:t>输入账号密码后点击登录</w:t>
      </w:r>
    </w:p>
    <w:p w14:paraId="73CA0782">
      <w:pPr>
        <w:pStyle w:val="4"/>
        <w:ind w:left="0" w:leftChars="0" w:firstLine="0" w:firstLineChars="0"/>
      </w:pPr>
      <w:r>
        <w:drawing>
          <wp:inline distT="0" distB="0" distL="114300" distR="114300">
            <wp:extent cx="5268595" cy="4385310"/>
            <wp:effectExtent l="0" t="0" r="4445" b="381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42"/>
                    <a:stretch>
                      <a:fillRect/>
                    </a:stretch>
                  </pic:blipFill>
                  <pic:spPr>
                    <a:xfrm>
                      <a:off x="0" y="0"/>
                      <a:ext cx="5268595" cy="4385310"/>
                    </a:xfrm>
                    <a:prstGeom prst="rect">
                      <a:avLst/>
                    </a:prstGeom>
                    <a:noFill/>
                    <a:ln>
                      <a:noFill/>
                    </a:ln>
                  </pic:spPr>
                </pic:pic>
              </a:graphicData>
            </a:graphic>
          </wp:inline>
        </w:drawing>
      </w:r>
    </w:p>
    <w:p w14:paraId="0E49521E">
      <w:pPr>
        <w:pStyle w:val="24"/>
      </w:pPr>
      <w:r>
        <w:t>图28</w:t>
      </w:r>
    </w:p>
    <w:p w14:paraId="150A21C0">
      <w:pPr>
        <w:pStyle w:val="4"/>
        <w:ind w:left="0" w:leftChars="0" w:firstLine="0" w:firstLineChars="0"/>
      </w:pPr>
    </w:p>
    <w:p w14:paraId="64BD8BAB">
      <w:pPr>
        <w:pStyle w:val="4"/>
        <w:ind w:left="0" w:leftChars="0" w:firstLine="0" w:firstLineChars="0"/>
      </w:pPr>
    </w:p>
    <w:p w14:paraId="7328F264">
      <w:pPr>
        <w:pStyle w:val="12"/>
        <w:rPr>
          <w:rFonts w:ascii="Times New Roman" w:hAnsi="Times New Roman" w:eastAsia="宋体" w:cs="Times New Roman"/>
          <w:sz w:val="24"/>
          <w:szCs w:val="24"/>
        </w:rPr>
      </w:pPr>
      <w:r>
        <w:rPr>
          <w:rFonts w:ascii="Times New Roman" w:hAnsi="Times New Roman" w:eastAsia="宋体" w:cs="Times New Roman"/>
          <w:sz w:val="24"/>
          <w:szCs w:val="24"/>
        </w:rPr>
        <w:t>登录后会弹出该账户的所有激活码，默认会选择第一个激活码，点击激活后即可开始使用。若要使用该账户中的其它激活码，请点击获取更多授权，选择指定的激活码再点击激活。</w:t>
      </w:r>
    </w:p>
    <w:p w14:paraId="507F9E0A">
      <w:pPr>
        <w:pStyle w:val="12"/>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114300" distR="114300">
            <wp:extent cx="2453640" cy="1604645"/>
            <wp:effectExtent l="0" t="0" r="0" b="10795"/>
            <wp:docPr id="4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pic:cNvPicPr>
                      <a:picLocks noChangeAspect="1"/>
                    </pic:cNvPicPr>
                  </pic:nvPicPr>
                  <pic:blipFill>
                    <a:blip r:embed="rId43"/>
                    <a:stretch>
                      <a:fillRect/>
                    </a:stretch>
                  </pic:blipFill>
                  <pic:spPr>
                    <a:xfrm>
                      <a:off x="0" y="0"/>
                      <a:ext cx="2453640" cy="1604645"/>
                    </a:xfrm>
                    <a:prstGeom prst="rect">
                      <a:avLst/>
                    </a:prstGeom>
                    <a:noFill/>
                    <a:ln>
                      <a:noFill/>
                    </a:ln>
                  </pic:spPr>
                </pic:pic>
              </a:graphicData>
            </a:graphic>
          </wp:inline>
        </w:drawing>
      </w:r>
      <w:r>
        <w:rPr>
          <w:rFonts w:ascii="Times New Roman" w:hAnsi="Times New Roman" w:eastAsia="宋体" w:cs="Times New Roman"/>
          <w:sz w:val="24"/>
          <w:szCs w:val="24"/>
        </w:rPr>
        <w:drawing>
          <wp:inline distT="0" distB="0" distL="114300" distR="114300">
            <wp:extent cx="2427605" cy="1609725"/>
            <wp:effectExtent l="0" t="0" r="10795" b="5715"/>
            <wp:docPr id="4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pic:cNvPicPr>
                      <a:picLocks noChangeAspect="1"/>
                    </pic:cNvPicPr>
                  </pic:nvPicPr>
                  <pic:blipFill>
                    <a:blip r:embed="rId44"/>
                    <a:stretch>
                      <a:fillRect/>
                    </a:stretch>
                  </pic:blipFill>
                  <pic:spPr>
                    <a:xfrm>
                      <a:off x="0" y="0"/>
                      <a:ext cx="2427605" cy="1609725"/>
                    </a:xfrm>
                    <a:prstGeom prst="rect">
                      <a:avLst/>
                    </a:prstGeom>
                    <a:noFill/>
                    <a:ln>
                      <a:noFill/>
                    </a:ln>
                  </pic:spPr>
                </pic:pic>
              </a:graphicData>
            </a:graphic>
          </wp:inline>
        </w:drawing>
      </w:r>
    </w:p>
    <w:p w14:paraId="1B5E7439">
      <w:pPr>
        <w:pStyle w:val="24"/>
      </w:pPr>
      <w:r>
        <w:t>图29</w:t>
      </w:r>
    </w:p>
    <w:p w14:paraId="31756108">
      <w:pPr>
        <w:pStyle w:val="4"/>
        <w:ind w:left="0" w:leftChars="0" w:firstLine="0" w:firstLineChars="0"/>
      </w:pPr>
    </w:p>
    <w:p w14:paraId="5DD091D5">
      <w:pPr>
        <w:pStyle w:val="4"/>
        <w:ind w:left="0" w:leftChars="0" w:firstLine="0" w:firstLineChars="0"/>
      </w:pPr>
    </w:p>
    <w:p w14:paraId="2555DAC9">
      <w:pPr>
        <w:pStyle w:val="3"/>
        <w:numPr>
          <w:ilvl w:val="0"/>
          <w:numId w:val="4"/>
        </w:numPr>
        <w:ind w:left="0" w:leftChars="0" w:firstLine="0" w:firstLineChars="0"/>
        <w:rPr>
          <w:b w:val="0"/>
        </w:rPr>
      </w:pPr>
      <w:bookmarkStart w:id="26" w:name="_Toc24083"/>
      <w:r>
        <w:t>注销授权</w:t>
      </w:r>
      <w:bookmarkEnd w:id="26"/>
    </w:p>
    <w:p w14:paraId="5E12794A">
      <w:pPr>
        <w:pStyle w:val="12"/>
        <w:rPr>
          <w:rFonts w:ascii="Times New Roman" w:hAnsi="Times New Roman" w:eastAsia="宋体" w:cs="Times New Roman"/>
          <w:sz w:val="24"/>
          <w:szCs w:val="24"/>
        </w:rPr>
      </w:pPr>
      <w:r>
        <w:rPr>
          <w:rFonts w:ascii="Times New Roman" w:hAnsi="Times New Roman" w:eastAsia="宋体" w:cs="Times New Roman"/>
          <w:sz w:val="24"/>
          <w:szCs w:val="24"/>
        </w:rPr>
        <w:t>企业版授权如果需要切换电脑使用，需要先</w:t>
      </w:r>
      <w:bookmarkStart w:id="53" w:name="_GoBack"/>
      <w:bookmarkEnd w:id="53"/>
      <w:r>
        <w:rPr>
          <w:rFonts w:ascii="Times New Roman" w:hAnsi="Times New Roman" w:eastAsia="宋体" w:cs="Times New Roman"/>
          <w:sz w:val="24"/>
          <w:szCs w:val="24"/>
        </w:rPr>
        <w:t>在已激活的电脑上先注销，注销授权后才可以在新的电脑上激活（只适用于企业版授权）。可通过点击助手上方的许可剩余时间进入注销的界面，如下图所示：</w:t>
      </w:r>
    </w:p>
    <w:p w14:paraId="2331B17C">
      <w:pPr>
        <w:pStyle w:val="12"/>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114300" distR="114300">
            <wp:extent cx="2846705" cy="1864360"/>
            <wp:effectExtent l="0" t="0" r="3175" b="1016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45"/>
                    <a:stretch>
                      <a:fillRect/>
                    </a:stretch>
                  </pic:blipFill>
                  <pic:spPr>
                    <a:xfrm>
                      <a:off x="0" y="0"/>
                      <a:ext cx="2846705" cy="1864360"/>
                    </a:xfrm>
                    <a:prstGeom prst="rect">
                      <a:avLst/>
                    </a:prstGeom>
                    <a:noFill/>
                    <a:ln>
                      <a:noFill/>
                    </a:ln>
                  </pic:spPr>
                </pic:pic>
              </a:graphicData>
            </a:graphic>
          </wp:inline>
        </w:drawing>
      </w:r>
      <w:r>
        <w:rPr>
          <w:rFonts w:ascii="Times New Roman" w:hAnsi="Times New Roman" w:eastAsia="宋体" w:cs="Times New Roman"/>
          <w:sz w:val="24"/>
          <w:szCs w:val="24"/>
        </w:rPr>
        <w:drawing>
          <wp:inline distT="0" distB="0" distL="114300" distR="114300">
            <wp:extent cx="2082165" cy="1883410"/>
            <wp:effectExtent l="0" t="0" r="5715" b="6350"/>
            <wp:docPr id="6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0"/>
                    <pic:cNvPicPr>
                      <a:picLocks noChangeAspect="1"/>
                    </pic:cNvPicPr>
                  </pic:nvPicPr>
                  <pic:blipFill>
                    <a:blip r:embed="rId46"/>
                    <a:stretch>
                      <a:fillRect/>
                    </a:stretch>
                  </pic:blipFill>
                  <pic:spPr>
                    <a:xfrm>
                      <a:off x="0" y="0"/>
                      <a:ext cx="2082165" cy="1883410"/>
                    </a:xfrm>
                    <a:prstGeom prst="rect">
                      <a:avLst/>
                    </a:prstGeom>
                    <a:noFill/>
                    <a:ln>
                      <a:noFill/>
                    </a:ln>
                  </pic:spPr>
                </pic:pic>
              </a:graphicData>
            </a:graphic>
          </wp:inline>
        </w:drawing>
      </w:r>
    </w:p>
    <w:p w14:paraId="27597872">
      <w:pPr>
        <w:pStyle w:val="24"/>
      </w:pPr>
      <w:r>
        <w:t>图30</w:t>
      </w:r>
    </w:p>
    <w:p w14:paraId="2FA66E54">
      <w:pPr>
        <w:pStyle w:val="2"/>
        <w:numPr>
          <w:ilvl w:val="0"/>
          <w:numId w:val="1"/>
        </w:numPr>
        <w:ind w:left="0" w:leftChars="0" w:firstLine="0" w:firstLineChars="0"/>
        <w:rPr>
          <w:b w:val="0"/>
        </w:rPr>
      </w:pPr>
      <w:bookmarkStart w:id="27" w:name="_Toc28570"/>
      <w:r>
        <w:t>快速使用指南</w:t>
      </w:r>
      <w:bookmarkEnd w:id="27"/>
    </w:p>
    <w:p w14:paraId="43391BE7">
      <w:pPr>
        <w:pStyle w:val="3"/>
        <w:numPr>
          <w:ilvl w:val="0"/>
          <w:numId w:val="7"/>
        </w:numPr>
        <w:ind w:left="0" w:leftChars="0" w:firstLine="0" w:firstLineChars="0"/>
        <w:rPr>
          <w:rFonts w:hint="eastAsia" w:ascii="黑体" w:hAnsi="黑体" w:eastAsia="黑体" w:cs="黑体"/>
          <w:b w:val="0"/>
        </w:rPr>
      </w:pPr>
      <w:bookmarkStart w:id="28" w:name="_Toc2619"/>
      <w:bookmarkStart w:id="29" w:name="_6.1自动挂载"/>
      <w:r>
        <w:t>自动加载</w:t>
      </w:r>
      <w:bookmarkEnd w:id="28"/>
    </w:p>
    <w:bookmarkEnd w:id="29"/>
    <w:p w14:paraId="459DC89E">
      <w:pPr>
        <w:pStyle w:val="12"/>
        <w:rPr>
          <w:rFonts w:ascii="Times New Roman" w:hAnsi="Times New Roman" w:eastAsia="宋体" w:cs="Times New Roman"/>
          <w:sz w:val="24"/>
          <w:szCs w:val="24"/>
        </w:rPr>
      </w:pPr>
      <w:r>
        <w:rPr>
          <w:rFonts w:ascii="Times New Roman" w:hAnsi="Times New Roman" w:eastAsia="宋体" w:cs="Times New Roman"/>
          <w:sz w:val="24"/>
          <w:szCs w:val="24"/>
        </w:rPr>
        <w:t>软件激活后，接入EXT4磁盘，将会自动加载EXT4驱动。加载后即可在磁盘中像访问macOS原生系统一样，正常读写文件（新建、修改、重命名、拷贝、移动、删除等）。未勾选“自动安装”时，接入EXT4磁盘驱动将不会自动加载，此时系统将无法识别该设备。若要加载驱动，也可以点击上方的加载按钮手动加载。</w:t>
      </w:r>
    </w:p>
    <w:p w14:paraId="2D26935A">
      <w:pPr>
        <w:jc w:val="center"/>
        <w:rPr>
          <w:rFonts w:hint="default" w:ascii="Times New Roman" w:hAnsi="Times New Roman" w:eastAsia="宋体" w:cs="Times New Roman"/>
          <w:sz w:val="24"/>
          <w:szCs w:val="24"/>
          <w:lang w:val="en-US" w:eastAsia="zh-CN"/>
        </w:rPr>
      </w:pPr>
    </w:p>
    <w:p w14:paraId="7F3242B1">
      <w:pPr>
        <w:pStyle w:val="12"/>
        <w:rPr>
          <w:rFonts w:ascii="Times New Roman" w:hAnsi="Times New Roman" w:eastAsia="宋体" w:cs="Times New Roman"/>
          <w:b/>
          <w:sz w:val="24"/>
          <w:szCs w:val="24"/>
        </w:rPr>
      </w:pPr>
      <w:r>
        <w:rPr>
          <w:rFonts w:ascii="Times New Roman" w:hAnsi="Times New Roman" w:eastAsia="宋体" w:cs="Times New Roman"/>
          <w:b/>
          <w:sz w:val="24"/>
          <w:szCs w:val="24"/>
        </w:rPr>
        <w:t>加载前（无法写入文件）</w:t>
      </w:r>
    </w:p>
    <w:p w14:paraId="14B6C837">
      <w:pPr>
        <w:spacing w:line="240" w:lineRule="auto"/>
        <w:jc w:val="center"/>
        <w:rPr>
          <w:rFonts w:hint="eastAsia" w:ascii="宋体" w:hAnsi="宋体" w:eastAsia="宋体" w:cs="宋体"/>
          <w:sz w:val="24"/>
          <w:szCs w:val="24"/>
        </w:rPr>
      </w:pPr>
      <w:r>
        <w:drawing>
          <wp:inline distT="0" distB="0" distL="114300" distR="114300">
            <wp:extent cx="2411730" cy="1580515"/>
            <wp:effectExtent l="0" t="0" r="11430" b="444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47"/>
                    <a:stretch>
                      <a:fillRect/>
                    </a:stretch>
                  </pic:blipFill>
                  <pic:spPr>
                    <a:xfrm>
                      <a:off x="0" y="0"/>
                      <a:ext cx="2411730" cy="1580515"/>
                    </a:xfrm>
                    <a:prstGeom prst="rect">
                      <a:avLst/>
                    </a:prstGeom>
                    <a:noFill/>
                    <a:ln>
                      <a:noFill/>
                    </a:ln>
                  </pic:spPr>
                </pic:pic>
              </a:graphicData>
            </a:graphic>
          </wp:inline>
        </w:drawing>
      </w:r>
      <w:r>
        <w:drawing>
          <wp:inline distT="0" distB="0" distL="114300" distR="114300">
            <wp:extent cx="2745105" cy="1565910"/>
            <wp:effectExtent l="0" t="0" r="13335" b="3810"/>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48"/>
                    <a:stretch>
                      <a:fillRect/>
                    </a:stretch>
                  </pic:blipFill>
                  <pic:spPr>
                    <a:xfrm>
                      <a:off x="0" y="0"/>
                      <a:ext cx="2745105" cy="1565910"/>
                    </a:xfrm>
                    <a:prstGeom prst="rect">
                      <a:avLst/>
                    </a:prstGeom>
                    <a:noFill/>
                    <a:ln>
                      <a:noFill/>
                    </a:ln>
                  </pic:spPr>
                </pic:pic>
              </a:graphicData>
            </a:graphic>
          </wp:inline>
        </w:drawing>
      </w:r>
    </w:p>
    <w:p w14:paraId="17DD9379">
      <w:pPr>
        <w:pStyle w:val="24"/>
      </w:pPr>
      <w:r>
        <w:t>图31</w:t>
      </w:r>
    </w:p>
    <w:p w14:paraId="3A400342">
      <w:pPr>
        <w:pStyle w:val="12"/>
        <w:rPr>
          <w:rFonts w:ascii="Times New Roman" w:hAnsi="Times New Roman" w:eastAsia="宋体" w:cs="Times New Roman"/>
          <w:b/>
          <w:sz w:val="24"/>
          <w:szCs w:val="24"/>
        </w:rPr>
      </w:pPr>
      <w:r>
        <w:rPr>
          <w:rFonts w:ascii="Times New Roman" w:hAnsi="Times New Roman" w:eastAsia="宋体" w:cs="Times New Roman"/>
          <w:b/>
          <w:sz w:val="24"/>
          <w:szCs w:val="24"/>
        </w:rPr>
        <w:t>加载后（可写入文件）</w:t>
      </w:r>
    </w:p>
    <w:p w14:paraId="12F2A7CD">
      <w:pPr>
        <w:pStyle w:val="12"/>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114300" distR="114300">
            <wp:extent cx="2286635" cy="1498600"/>
            <wp:effectExtent l="0" t="0" r="14605" b="1016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49"/>
                    <a:stretch>
                      <a:fillRect/>
                    </a:stretch>
                  </pic:blipFill>
                  <pic:spPr>
                    <a:xfrm>
                      <a:off x="0" y="0"/>
                      <a:ext cx="2286635" cy="1498600"/>
                    </a:xfrm>
                    <a:prstGeom prst="rect">
                      <a:avLst/>
                    </a:prstGeom>
                    <a:noFill/>
                    <a:ln>
                      <a:noFill/>
                    </a:ln>
                  </pic:spPr>
                </pic:pic>
              </a:graphicData>
            </a:graphic>
          </wp:inline>
        </w:drawing>
      </w:r>
      <w:r>
        <w:rPr>
          <w:rFonts w:ascii="Times New Roman" w:hAnsi="Times New Roman" w:eastAsia="宋体" w:cs="Times New Roman"/>
          <w:sz w:val="24"/>
          <w:szCs w:val="24"/>
        </w:rPr>
        <w:drawing>
          <wp:inline distT="0" distB="0" distL="114300" distR="114300">
            <wp:extent cx="2647315" cy="1494155"/>
            <wp:effectExtent l="0" t="0" r="4445" b="14605"/>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50"/>
                    <a:stretch>
                      <a:fillRect/>
                    </a:stretch>
                  </pic:blipFill>
                  <pic:spPr>
                    <a:xfrm>
                      <a:off x="0" y="0"/>
                      <a:ext cx="2647315" cy="1494155"/>
                    </a:xfrm>
                    <a:prstGeom prst="rect">
                      <a:avLst/>
                    </a:prstGeom>
                    <a:noFill/>
                    <a:ln>
                      <a:noFill/>
                    </a:ln>
                  </pic:spPr>
                </pic:pic>
              </a:graphicData>
            </a:graphic>
          </wp:inline>
        </w:drawing>
      </w:r>
    </w:p>
    <w:p w14:paraId="77215786">
      <w:pPr>
        <w:pStyle w:val="24"/>
      </w:pPr>
      <w:r>
        <w:t>图32</w:t>
      </w:r>
    </w:p>
    <w:p w14:paraId="5543E8AA">
      <w:pPr>
        <w:pStyle w:val="3"/>
        <w:numPr>
          <w:ilvl w:val="0"/>
          <w:numId w:val="7"/>
        </w:numPr>
        <w:ind w:left="0" w:leftChars="0" w:firstLine="0" w:firstLineChars="0"/>
        <w:rPr>
          <w:rFonts w:hint="eastAsia" w:ascii="黑体" w:hAnsi="黑体" w:eastAsia="黑体" w:cs="黑体"/>
          <w:b w:val="0"/>
        </w:rPr>
      </w:pPr>
      <w:bookmarkStart w:id="30" w:name="_Toc3334"/>
      <w:bookmarkStart w:id="31" w:name="_Toc22761"/>
      <w:r>
        <w:t>聚焦搜索</w:t>
      </w:r>
      <w:bookmarkEnd w:id="30"/>
      <w:bookmarkEnd w:id="31"/>
    </w:p>
    <w:p w14:paraId="4CDB6B90">
      <w:pPr>
        <w:pStyle w:val="12"/>
        <w:rPr>
          <w:rFonts w:ascii="Times New Roman" w:hAnsi="Times New Roman" w:eastAsia="宋体" w:cs="Times New Roman"/>
          <w:sz w:val="24"/>
          <w:szCs w:val="24"/>
        </w:rPr>
      </w:pPr>
      <w:r>
        <w:rPr>
          <w:rFonts w:ascii="Times New Roman" w:hAnsi="Times New Roman" w:eastAsia="宋体" w:cs="Times New Roman"/>
          <w:sz w:val="24"/>
          <w:szCs w:val="24"/>
        </w:rPr>
        <w:t>聚焦搜索已实现与 Mac 系统聚焦搜索功能的无缝集成，可直接调用 Mac 原生聚焦搜索能力，快速检索 EXT4 格式存储设备（如移动硬盘、外置 SSD 等）中的各类内容，为用户提供高效便捷的文件查找体验。直接复用 Mac 系统聚焦搜索的启动方式（Command + 空格键、点击菜单栏放大镜图标等），无需额外学习操作逻辑，输入关键词即可触发对 EXT4 设备中内容的搜索。</w:t>
      </w:r>
    </w:p>
    <w:p w14:paraId="5109C16B">
      <w:pPr>
        <w:jc w:val="left"/>
      </w:pPr>
      <w:r>
        <w:drawing>
          <wp:inline distT="0" distB="0" distL="114300" distR="114300">
            <wp:extent cx="5269865" cy="3590290"/>
            <wp:effectExtent l="0" t="0" r="3175" b="6350"/>
            <wp:docPr id="7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2"/>
                    <pic:cNvPicPr>
                      <a:picLocks noChangeAspect="1"/>
                    </pic:cNvPicPr>
                  </pic:nvPicPr>
                  <pic:blipFill>
                    <a:blip r:embed="rId51"/>
                    <a:stretch>
                      <a:fillRect/>
                    </a:stretch>
                  </pic:blipFill>
                  <pic:spPr>
                    <a:xfrm>
                      <a:off x="0" y="0"/>
                      <a:ext cx="5269865" cy="3590290"/>
                    </a:xfrm>
                    <a:prstGeom prst="rect">
                      <a:avLst/>
                    </a:prstGeom>
                    <a:noFill/>
                    <a:ln>
                      <a:noFill/>
                    </a:ln>
                  </pic:spPr>
                </pic:pic>
              </a:graphicData>
            </a:graphic>
          </wp:inline>
        </w:drawing>
      </w:r>
    </w:p>
    <w:p w14:paraId="1B918700">
      <w:pPr>
        <w:pStyle w:val="24"/>
      </w:pPr>
      <w:r>
        <w:t>图33</w:t>
      </w:r>
    </w:p>
    <w:p w14:paraId="37A9B4BF">
      <w:pPr>
        <w:jc w:val="left"/>
        <w:rPr>
          <w:rFonts w:hint="eastAsia"/>
          <w:lang w:val="en-US" w:eastAsia="zh-CN"/>
        </w:rPr>
      </w:pPr>
    </w:p>
    <w:p w14:paraId="15DFA0A0">
      <w:pPr>
        <w:pStyle w:val="3"/>
        <w:numPr>
          <w:ilvl w:val="0"/>
          <w:numId w:val="7"/>
        </w:numPr>
        <w:ind w:left="0" w:leftChars="0" w:firstLine="0" w:firstLineChars="0"/>
        <w:rPr>
          <w:rFonts w:hint="eastAsia" w:ascii="黑体" w:hAnsi="黑体" w:eastAsia="黑体" w:cs="黑体"/>
          <w:b w:val="0"/>
        </w:rPr>
      </w:pPr>
      <w:bookmarkStart w:id="32" w:name="_Toc19365"/>
      <w:bookmarkStart w:id="33" w:name="_Toc11423"/>
      <w:r>
        <w:t>格式化</w:t>
      </w:r>
      <w:bookmarkEnd w:id="32"/>
      <w:bookmarkEnd w:id="33"/>
    </w:p>
    <w:p w14:paraId="021C2A45">
      <w:pPr>
        <w:pStyle w:val="12"/>
        <w:rPr>
          <w:rFonts w:ascii="Times New Roman" w:hAnsi="Times New Roman" w:eastAsia="宋体" w:cs="Times New Roman"/>
          <w:sz w:val="24"/>
          <w:szCs w:val="24"/>
        </w:rPr>
      </w:pPr>
      <w:r>
        <w:rPr>
          <w:rFonts w:ascii="Times New Roman" w:hAnsi="Times New Roman" w:eastAsia="宋体" w:cs="Times New Roman"/>
          <w:sz w:val="24"/>
          <w:szCs w:val="24"/>
        </w:rPr>
        <w:t>格式化功能支持将APFS、EXT2、EXT3、EXT4、FAT32、NTFS、exFAT磁盘格式化成EXT2、EXT3、EXT4磁盘。一旦进行格式化，将完全删除磁盘中的文件，如有需要使用的文件请您先做好备份工作再执行格式化操作。格式化时磁盘名称默认是显示原有名称，也可以重新命名新的磁盘名称，若磁盘名称输入空白则自动分配一个Date的名称。</w:t>
      </w:r>
    </w:p>
    <w:p w14:paraId="080BF554">
      <w:pPr>
        <w:jc w:val="left"/>
      </w:pPr>
      <w:r>
        <w:drawing>
          <wp:inline distT="0" distB="0" distL="114300" distR="114300">
            <wp:extent cx="5267960" cy="3451225"/>
            <wp:effectExtent l="0" t="0" r="508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2"/>
                    <a:stretch>
                      <a:fillRect/>
                    </a:stretch>
                  </pic:blipFill>
                  <pic:spPr>
                    <a:xfrm>
                      <a:off x="0" y="0"/>
                      <a:ext cx="5267960" cy="3451225"/>
                    </a:xfrm>
                    <a:prstGeom prst="rect">
                      <a:avLst/>
                    </a:prstGeom>
                    <a:noFill/>
                    <a:ln>
                      <a:noFill/>
                    </a:ln>
                  </pic:spPr>
                </pic:pic>
              </a:graphicData>
            </a:graphic>
          </wp:inline>
        </w:drawing>
      </w:r>
    </w:p>
    <w:p w14:paraId="4B3F0BD9">
      <w:pPr>
        <w:pStyle w:val="24"/>
      </w:pPr>
      <w:r>
        <w:t>图34</w:t>
      </w:r>
    </w:p>
    <w:p w14:paraId="1809809D">
      <w:pPr>
        <w:jc w:val="left"/>
        <w:rPr>
          <w:rFonts w:hint="default"/>
          <w:lang w:val="en-US" w:eastAsia="zh-CN"/>
        </w:rPr>
      </w:pPr>
    </w:p>
    <w:p w14:paraId="62437027">
      <w:pPr>
        <w:pStyle w:val="3"/>
        <w:numPr>
          <w:ilvl w:val="0"/>
          <w:numId w:val="7"/>
        </w:numPr>
        <w:ind w:left="0" w:leftChars="0" w:firstLine="0" w:firstLineChars="0"/>
        <w:rPr>
          <w:rFonts w:hint="eastAsia" w:ascii="黑体" w:hAnsi="黑体" w:eastAsia="黑体" w:cs="黑体"/>
          <w:b w:val="0"/>
        </w:rPr>
      </w:pPr>
      <w:bookmarkStart w:id="34" w:name="_Toc7896"/>
      <w:bookmarkStart w:id="35" w:name="_Toc24557"/>
      <w:r>
        <w:t>在只读模式下</w:t>
      </w:r>
      <w:bookmarkEnd w:id="34"/>
      <w:r>
        <w:t>加载</w:t>
      </w:r>
      <w:bookmarkEnd w:id="35"/>
    </w:p>
    <w:p w14:paraId="14CD685A">
      <w:pPr>
        <w:pStyle w:val="12"/>
        <w:rPr>
          <w:rFonts w:ascii="Times New Roman" w:hAnsi="Times New Roman" w:eastAsia="宋体" w:cs="Times New Roman"/>
          <w:sz w:val="24"/>
          <w:szCs w:val="24"/>
        </w:rPr>
      </w:pPr>
      <w:r>
        <w:rPr>
          <w:rFonts w:ascii="Times New Roman" w:hAnsi="Times New Roman" w:eastAsia="宋体" w:cs="Times New Roman"/>
          <w:sz w:val="24"/>
          <w:szCs w:val="24"/>
        </w:rPr>
        <w:t>在只读模式下加载功能主要是为了让extfs磁盘只能读取磁盘的文件不能写入文件到磁盘。只有在需要写文件的时候再打开读写模式。</w:t>
      </w:r>
    </w:p>
    <w:p w14:paraId="0013CF90">
      <w:pPr>
        <w:jc w:val="left"/>
        <w:rPr>
          <w:rFonts w:hint="eastAsia" w:ascii="宋体" w:hAnsi="宋体" w:eastAsia="宋体" w:cs="宋体"/>
          <w:sz w:val="24"/>
          <w:szCs w:val="24"/>
          <w:lang w:val="en-US" w:eastAsia="zh-CN"/>
        </w:rPr>
      </w:pPr>
    </w:p>
    <w:p w14:paraId="76C1FA51">
      <w:pPr>
        <w:spacing w:line="240" w:lineRule="auto"/>
        <w:jc w:val="center"/>
        <w:rPr>
          <w:rFonts w:hint="eastAsia" w:ascii="宋体" w:hAnsi="宋体" w:eastAsia="宋体" w:cs="宋体"/>
          <w:sz w:val="24"/>
          <w:szCs w:val="24"/>
        </w:rPr>
      </w:pPr>
      <w:r>
        <w:drawing>
          <wp:inline distT="0" distB="0" distL="114300" distR="114300">
            <wp:extent cx="2387600" cy="1574800"/>
            <wp:effectExtent l="0" t="0" r="5080" b="1016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53"/>
                    <a:stretch>
                      <a:fillRect/>
                    </a:stretch>
                  </pic:blipFill>
                  <pic:spPr>
                    <a:xfrm>
                      <a:off x="0" y="0"/>
                      <a:ext cx="2387600" cy="1574800"/>
                    </a:xfrm>
                    <a:prstGeom prst="rect">
                      <a:avLst/>
                    </a:prstGeom>
                    <a:noFill/>
                    <a:ln>
                      <a:noFill/>
                    </a:ln>
                  </pic:spPr>
                </pic:pic>
              </a:graphicData>
            </a:graphic>
          </wp:inline>
        </w:drawing>
      </w:r>
      <w:r>
        <w:drawing>
          <wp:inline distT="0" distB="0" distL="114300" distR="114300">
            <wp:extent cx="2708275" cy="1544955"/>
            <wp:effectExtent l="0" t="0" r="4445" b="9525"/>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48"/>
                    <a:stretch>
                      <a:fillRect/>
                    </a:stretch>
                  </pic:blipFill>
                  <pic:spPr>
                    <a:xfrm>
                      <a:off x="0" y="0"/>
                      <a:ext cx="2708275" cy="1544955"/>
                    </a:xfrm>
                    <a:prstGeom prst="rect">
                      <a:avLst/>
                    </a:prstGeom>
                    <a:noFill/>
                    <a:ln>
                      <a:noFill/>
                    </a:ln>
                  </pic:spPr>
                </pic:pic>
              </a:graphicData>
            </a:graphic>
          </wp:inline>
        </w:drawing>
      </w:r>
    </w:p>
    <w:p w14:paraId="4C195ABA">
      <w:pPr>
        <w:pStyle w:val="24"/>
      </w:pPr>
      <w:r>
        <w:t>图35</w:t>
      </w:r>
    </w:p>
    <w:p w14:paraId="21BDD217">
      <w:pPr>
        <w:pStyle w:val="3"/>
        <w:numPr>
          <w:ilvl w:val="0"/>
          <w:numId w:val="7"/>
        </w:numPr>
        <w:ind w:left="0" w:leftChars="0" w:firstLine="0" w:firstLineChars="0"/>
        <w:rPr>
          <w:rFonts w:hint="eastAsia" w:ascii="黑体" w:hAnsi="黑体" w:eastAsia="黑体" w:cs="黑体"/>
          <w:b w:val="0"/>
        </w:rPr>
      </w:pPr>
      <w:bookmarkStart w:id="36" w:name="_Toc12706"/>
      <w:bookmarkStart w:id="37" w:name="_Toc30398"/>
      <w:r>
        <w:t>记录文件访问时间</w:t>
      </w:r>
      <w:bookmarkEnd w:id="36"/>
      <w:bookmarkEnd w:id="37"/>
    </w:p>
    <w:p w14:paraId="2DA0BCF6">
      <w:pPr>
        <w:pStyle w:val="12"/>
        <w:rPr>
          <w:rFonts w:ascii="Times New Roman" w:hAnsi="Times New Roman" w:eastAsia="宋体" w:cs="Times New Roman"/>
          <w:sz w:val="24"/>
          <w:szCs w:val="24"/>
        </w:rPr>
      </w:pPr>
      <w:r>
        <w:rPr>
          <w:rFonts w:ascii="Times New Roman" w:hAnsi="Times New Roman" w:eastAsia="宋体" w:cs="Times New Roman"/>
          <w:sz w:val="24"/>
          <w:szCs w:val="24"/>
        </w:rPr>
        <w:t>开启该功能后，在extFS磁盘读取文件后，才可以显示文件的访问（打开）时间。可通过右键extFS磁盘中的文件，点击“显示简介”查看上次打开时间。如未开启该功能是无法查看该信息的。也可以通过在终端中运行stat -x 文件路径的方式查看。</w:t>
      </w:r>
    </w:p>
    <w:p w14:paraId="274AD522">
      <w:pPr>
        <w:jc w:val="left"/>
        <w:rPr>
          <w:rFonts w:hint="default" w:ascii="宋体" w:hAnsi="宋体" w:cs="宋体"/>
          <w:sz w:val="24"/>
          <w:szCs w:val="24"/>
          <w:lang w:val="en-US" w:eastAsia="zh-CN"/>
        </w:rPr>
      </w:pPr>
    </w:p>
    <w:p w14:paraId="38476965">
      <w:pPr>
        <w:jc w:val="left"/>
      </w:pPr>
      <w:r>
        <w:drawing>
          <wp:inline distT="0" distB="0" distL="114300" distR="114300">
            <wp:extent cx="5266690" cy="2515870"/>
            <wp:effectExtent l="0" t="0" r="6350" b="13970"/>
            <wp:docPr id="7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4"/>
                    <pic:cNvPicPr>
                      <a:picLocks noChangeAspect="1"/>
                    </pic:cNvPicPr>
                  </pic:nvPicPr>
                  <pic:blipFill>
                    <a:blip r:embed="rId54"/>
                    <a:stretch>
                      <a:fillRect/>
                    </a:stretch>
                  </pic:blipFill>
                  <pic:spPr>
                    <a:xfrm>
                      <a:off x="0" y="0"/>
                      <a:ext cx="5266690" cy="2515870"/>
                    </a:xfrm>
                    <a:prstGeom prst="rect">
                      <a:avLst/>
                    </a:prstGeom>
                    <a:noFill/>
                    <a:ln>
                      <a:noFill/>
                    </a:ln>
                  </pic:spPr>
                </pic:pic>
              </a:graphicData>
            </a:graphic>
          </wp:inline>
        </w:drawing>
      </w:r>
    </w:p>
    <w:p w14:paraId="51C970E5">
      <w:pPr>
        <w:pStyle w:val="24"/>
      </w:pPr>
      <w:r>
        <w:t>图36显示简介查看</w:t>
      </w:r>
    </w:p>
    <w:p w14:paraId="50D42956">
      <w:pPr>
        <w:jc w:val="left"/>
      </w:pPr>
    </w:p>
    <w:p w14:paraId="1198A37A">
      <w:pPr>
        <w:jc w:val="left"/>
      </w:pPr>
      <w:r>
        <w:drawing>
          <wp:inline distT="0" distB="0" distL="114300" distR="114300">
            <wp:extent cx="5270500" cy="3204845"/>
            <wp:effectExtent l="0" t="0" r="2540" b="1079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5"/>
                    <a:stretch>
                      <a:fillRect/>
                    </a:stretch>
                  </pic:blipFill>
                  <pic:spPr>
                    <a:xfrm>
                      <a:off x="0" y="0"/>
                      <a:ext cx="5270500" cy="3204845"/>
                    </a:xfrm>
                    <a:prstGeom prst="rect">
                      <a:avLst/>
                    </a:prstGeom>
                    <a:noFill/>
                    <a:ln>
                      <a:noFill/>
                    </a:ln>
                  </pic:spPr>
                </pic:pic>
              </a:graphicData>
            </a:graphic>
          </wp:inline>
        </w:drawing>
      </w:r>
    </w:p>
    <w:p w14:paraId="29881038">
      <w:pPr>
        <w:pStyle w:val="24"/>
      </w:pPr>
      <w:r>
        <w:t>图37终端命令查看</w:t>
      </w:r>
    </w:p>
    <w:p w14:paraId="7744BE5D">
      <w:pPr>
        <w:jc w:val="left"/>
        <w:rPr>
          <w:rFonts w:hint="default"/>
          <w:lang w:val="en-US" w:eastAsia="zh-CN"/>
        </w:rPr>
      </w:pPr>
    </w:p>
    <w:p w14:paraId="628AE135">
      <w:pPr>
        <w:pStyle w:val="3"/>
        <w:numPr>
          <w:ilvl w:val="0"/>
          <w:numId w:val="7"/>
        </w:numPr>
        <w:ind w:left="0" w:leftChars="0" w:firstLine="0" w:firstLineChars="0"/>
        <w:rPr>
          <w:rFonts w:hint="eastAsia" w:ascii="黑体" w:hAnsi="黑体" w:eastAsia="黑体" w:cs="黑体"/>
          <w:b w:val="0"/>
        </w:rPr>
      </w:pPr>
      <w:bookmarkStart w:id="38" w:name="_Toc21723"/>
      <w:r>
        <w:t>修复与优化</w:t>
      </w:r>
      <w:bookmarkEnd w:id="38"/>
    </w:p>
    <w:p w14:paraId="06A8F7C5">
      <w:pPr>
        <w:pStyle w:val="12"/>
        <w:widowControl/>
        <w:rPr>
          <w:rFonts w:ascii="Times New Roman" w:hAnsi="Times New Roman" w:eastAsia="宋体" w:cs="Times New Roman"/>
          <w:sz w:val="24"/>
          <w:szCs w:val="24"/>
        </w:rPr>
      </w:pPr>
      <w:r>
        <w:rPr>
          <w:rFonts w:ascii="Times New Roman" w:hAnsi="Times New Roman" w:eastAsia="宋体" w:cs="Times New Roman"/>
          <w:sz w:val="24"/>
          <w:szCs w:val="24"/>
        </w:rPr>
        <w:t>修复功能聚焦解决EXT4文件系统在Mac端挂载及使用中的损坏、访问异常等问题，保障数据可读可写；优化功能针对性提升EXT4介质在Mac系统下的I/O交互效率，适配Mac平台操作逻辑，兼顾功能稳定性与使用流畅度。</w:t>
      </w:r>
    </w:p>
    <w:p w14:paraId="118F16D3">
      <w:pPr>
        <w:pStyle w:val="5"/>
      </w:pPr>
      <w:bookmarkStart w:id="39" w:name="_Toc20628"/>
      <w:r>
        <w:t>6.6.1修复</w:t>
      </w:r>
      <w:bookmarkEnd w:id="39"/>
    </w:p>
    <w:p w14:paraId="666C1EA3">
      <w:pPr>
        <w:pStyle w:val="12"/>
        <w:widowControl/>
        <w:rPr>
          <w:rFonts w:ascii="Times New Roman" w:hAnsi="Times New Roman" w:eastAsia="宋体" w:cs="Times New Roman"/>
          <w:sz w:val="24"/>
          <w:szCs w:val="24"/>
        </w:rPr>
      </w:pPr>
      <w:r>
        <w:rPr>
          <w:rFonts w:ascii="Times New Roman" w:hAnsi="Times New Roman" w:eastAsia="宋体" w:cs="Times New Roman"/>
          <w:sz w:val="24"/>
          <w:szCs w:val="24"/>
        </w:rPr>
        <w:t>针对Mac系统下EXT4、存储介质常见故障（如挂载失败、文件无法读取、意外断开导致的结构错乱等），提供精准修复能力，无需切换至Linux系统即可完成操作。</w:t>
      </w:r>
    </w:p>
    <w:p w14:paraId="6CB457BC">
      <w:pPr>
        <w:pStyle w:val="12"/>
        <w:widowControl/>
        <w:numPr>
          <w:ilvl w:val="0"/>
          <w:numId w:val="8"/>
        </w:numPr>
        <w:ind w:left="420" w:leftChars="0" w:hanging="420" w:firstLineChars="0"/>
        <w:rPr>
          <w:rFonts w:ascii="Times New Roman" w:hAnsi="Times New Roman" w:eastAsia="宋体" w:cs="Times New Roman"/>
          <w:sz w:val="24"/>
          <w:szCs w:val="24"/>
        </w:rPr>
      </w:pPr>
      <w:r>
        <w:rPr>
          <w:rFonts w:ascii="Times New Roman" w:hAnsi="Times New Roman" w:eastAsia="宋体" w:cs="Times New Roman"/>
          <w:sz w:val="24"/>
          <w:szCs w:val="24"/>
        </w:rPr>
        <w:t>基础结构修复：扫描并修复EXT4文件系统关键元数据（inode节点、超级块、目录项）错误，解决因元数据损坏导致的挂载失败、目录错乱问题，优先保留核心数据。</w:t>
      </w:r>
    </w:p>
    <w:p w14:paraId="29009389">
      <w:pPr>
        <w:pStyle w:val="12"/>
        <w:widowControl/>
        <w:numPr>
          <w:ilvl w:val="0"/>
          <w:numId w:val="8"/>
        </w:numPr>
        <w:ind w:left="420" w:leftChars="0" w:hanging="420" w:firstLineChars="0"/>
        <w:rPr>
          <w:rFonts w:ascii="Times New Roman" w:hAnsi="Times New Roman" w:eastAsia="宋体" w:cs="Times New Roman"/>
          <w:sz w:val="24"/>
          <w:szCs w:val="24"/>
        </w:rPr>
      </w:pPr>
      <w:r>
        <w:rPr>
          <w:rFonts w:ascii="Times New Roman" w:hAnsi="Times New Roman" w:eastAsia="宋体" w:cs="Times New Roman"/>
          <w:sz w:val="24"/>
          <w:szCs w:val="24"/>
        </w:rPr>
        <w:t>挂载故障修复：排查Mac端EXT4介质挂载异常原因（如驱动适配、文件系统脏标记、权限冲突），通过清除脏标记、修复权限、重置挂载配置等方式，恢复正常挂载与访问。</w:t>
      </w:r>
    </w:p>
    <w:p w14:paraId="1DB7B401">
      <w:pPr>
        <w:pStyle w:val="12"/>
        <w:widowControl/>
        <w:numPr>
          <w:ilvl w:val="0"/>
          <w:numId w:val="8"/>
        </w:numPr>
        <w:ind w:left="420" w:leftChars="0" w:hanging="420" w:firstLineChars="0"/>
        <w:rPr>
          <w:rFonts w:ascii="Times New Roman" w:hAnsi="Times New Roman" w:eastAsia="宋体" w:cs="Times New Roman"/>
          <w:sz w:val="24"/>
          <w:szCs w:val="24"/>
        </w:rPr>
      </w:pPr>
      <w:r>
        <w:rPr>
          <w:rFonts w:ascii="Times New Roman" w:hAnsi="Times New Roman" w:eastAsia="宋体" w:cs="Times New Roman"/>
          <w:sz w:val="24"/>
          <w:szCs w:val="24"/>
        </w:rPr>
        <w:t>简易坏道处理：检测EXT4介质逻辑坏道，通过重新写入校验数据、修复扇区关联等方式恢复；对物理坏道进行标记屏蔽，避免数据写入时受损，提醒用户备份重要数据。</w:t>
      </w:r>
    </w:p>
    <w:p w14:paraId="61B6230D">
      <w:pPr>
        <w:rPr>
          <w:rFonts w:hint="eastAsia"/>
          <w:lang w:val="en-US" w:eastAsia="zh-CN"/>
        </w:rPr>
      </w:pPr>
    </w:p>
    <w:p w14:paraId="7A881861">
      <w:r>
        <w:drawing>
          <wp:inline distT="0" distB="0" distL="114300" distR="114300">
            <wp:extent cx="5271770" cy="3460115"/>
            <wp:effectExtent l="0" t="0" r="1270" b="14605"/>
            <wp:docPr id="5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9"/>
                    <pic:cNvPicPr>
                      <a:picLocks noChangeAspect="1"/>
                    </pic:cNvPicPr>
                  </pic:nvPicPr>
                  <pic:blipFill>
                    <a:blip r:embed="rId56"/>
                    <a:stretch>
                      <a:fillRect/>
                    </a:stretch>
                  </pic:blipFill>
                  <pic:spPr>
                    <a:xfrm>
                      <a:off x="0" y="0"/>
                      <a:ext cx="5271770" cy="3460115"/>
                    </a:xfrm>
                    <a:prstGeom prst="rect">
                      <a:avLst/>
                    </a:prstGeom>
                    <a:noFill/>
                    <a:ln>
                      <a:noFill/>
                    </a:ln>
                  </pic:spPr>
                </pic:pic>
              </a:graphicData>
            </a:graphic>
          </wp:inline>
        </w:drawing>
      </w:r>
    </w:p>
    <w:p w14:paraId="5B0CFB03">
      <w:pPr>
        <w:pStyle w:val="24"/>
      </w:pPr>
      <w:r>
        <w:t>图38修复</w:t>
      </w:r>
    </w:p>
    <w:p w14:paraId="71859ED7">
      <w:pPr>
        <w:pStyle w:val="5"/>
      </w:pPr>
      <w:bookmarkStart w:id="40" w:name="_Toc25064"/>
      <w:r>
        <w:t>6.6.1优化</w:t>
      </w:r>
      <w:bookmarkEnd w:id="40"/>
    </w:p>
    <w:p w14:paraId="792076D1">
      <w:pPr>
        <w:pStyle w:val="12"/>
        <w:widowControl/>
        <w:rPr>
          <w:rFonts w:ascii="Times New Roman" w:hAnsi="Times New Roman" w:eastAsia="宋体" w:cs="Times New Roman"/>
          <w:sz w:val="24"/>
          <w:szCs w:val="24"/>
        </w:rPr>
      </w:pPr>
      <w:r>
        <w:rPr>
          <w:rFonts w:ascii="Times New Roman" w:hAnsi="Times New Roman" w:eastAsia="宋体" w:cs="Times New Roman"/>
          <w:sz w:val="24"/>
          <w:szCs w:val="24"/>
        </w:rPr>
        <w:t>适配Mac系统读写机制，优化EXT4介质在Mac端的传输速度与使用稳定性，减少卡顿、延迟问题，延长存储介质使用寿命。</w:t>
      </w:r>
    </w:p>
    <w:p w14:paraId="467B6793">
      <w:pPr>
        <w:pStyle w:val="12"/>
        <w:widowControl/>
        <w:numPr>
          <w:ilvl w:val="0"/>
          <w:numId w:val="8"/>
        </w:numPr>
        <w:ind w:left="420" w:leftChars="0" w:hanging="420" w:firstLineChars="0"/>
        <w:rPr>
          <w:rFonts w:ascii="Times New Roman" w:hAnsi="Times New Roman" w:eastAsia="宋体" w:cs="Times New Roman"/>
          <w:sz w:val="24"/>
          <w:szCs w:val="24"/>
        </w:rPr>
      </w:pPr>
      <w:r>
        <w:rPr>
          <w:rFonts w:ascii="Times New Roman" w:hAnsi="Times New Roman" w:eastAsia="宋体" w:cs="Times New Roman"/>
          <w:sz w:val="24"/>
          <w:szCs w:val="24"/>
        </w:rPr>
        <w:t>I/O读写优化：优化Mac系统与EXT4介质的交互协议，调整读写缓存策略，提升大文件传输、批量文件读写的响应速度，改善频繁读写时的卡顿问题。</w:t>
      </w:r>
    </w:p>
    <w:p w14:paraId="105CF8AB">
      <w:pPr>
        <w:pStyle w:val="12"/>
        <w:widowControl/>
        <w:numPr>
          <w:ilvl w:val="0"/>
          <w:numId w:val="8"/>
        </w:numPr>
        <w:ind w:left="420" w:leftChars="0" w:hanging="420" w:firstLineChars="0"/>
        <w:rPr>
          <w:rFonts w:ascii="Times New Roman" w:hAnsi="Times New Roman" w:eastAsia="宋体" w:cs="Times New Roman"/>
          <w:sz w:val="24"/>
          <w:szCs w:val="24"/>
        </w:rPr>
      </w:pPr>
      <w:r>
        <w:rPr>
          <w:rFonts w:ascii="Times New Roman" w:hAnsi="Times New Roman" w:eastAsia="宋体" w:cs="Times New Roman"/>
          <w:sz w:val="24"/>
          <w:szCs w:val="24"/>
        </w:rPr>
        <w:t>冗余数据清理：扫描并清理EXT4介质内的临时文件、日志文件及Mac系统生成的兼容冗余数据，释放存储空间，避免冗余文件占用资源导致的读写变慢。</w:t>
      </w:r>
    </w:p>
    <w:p w14:paraId="5FC226B3">
      <w:pPr>
        <w:pStyle w:val="12"/>
        <w:widowControl/>
        <w:numPr>
          <w:ilvl w:val="0"/>
          <w:numId w:val="8"/>
        </w:numPr>
        <w:ind w:left="420" w:leftChars="0" w:hanging="420" w:firstLineChars="0"/>
        <w:rPr>
          <w:rFonts w:ascii="Times New Roman" w:hAnsi="Times New Roman" w:eastAsia="宋体" w:cs="Times New Roman"/>
          <w:sz w:val="24"/>
          <w:szCs w:val="24"/>
        </w:rPr>
      </w:pPr>
      <w:r>
        <w:rPr>
          <w:rFonts w:ascii="Times New Roman" w:hAnsi="Times New Roman" w:eastAsia="宋体" w:cs="Times New Roman"/>
          <w:sz w:val="24"/>
          <w:szCs w:val="24"/>
        </w:rPr>
        <w:t>权限与兼容优化：自动适配Mac系统权限管理规则，修复EXT4文件权限异常问题，确保文件在Mac端可正常读写、修改；优化文件索引结构，提升Mac端文件搜索效率。</w:t>
      </w:r>
    </w:p>
    <w:p w14:paraId="3AB7E33B">
      <w:pPr>
        <w:pStyle w:val="4"/>
        <w:ind w:left="0" w:leftChars="0" w:firstLine="0" w:firstLineChars="0"/>
      </w:pPr>
      <w:r>
        <w:drawing>
          <wp:inline distT="0" distB="0" distL="114300" distR="114300">
            <wp:extent cx="5271770" cy="3471545"/>
            <wp:effectExtent l="0" t="0" r="1270" b="3175"/>
            <wp:docPr id="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0"/>
                    <pic:cNvPicPr>
                      <a:picLocks noChangeAspect="1"/>
                    </pic:cNvPicPr>
                  </pic:nvPicPr>
                  <pic:blipFill>
                    <a:blip r:embed="rId57"/>
                    <a:stretch>
                      <a:fillRect/>
                    </a:stretch>
                  </pic:blipFill>
                  <pic:spPr>
                    <a:xfrm>
                      <a:off x="0" y="0"/>
                      <a:ext cx="5271770" cy="3471545"/>
                    </a:xfrm>
                    <a:prstGeom prst="rect">
                      <a:avLst/>
                    </a:prstGeom>
                    <a:noFill/>
                    <a:ln>
                      <a:noFill/>
                    </a:ln>
                  </pic:spPr>
                </pic:pic>
              </a:graphicData>
            </a:graphic>
          </wp:inline>
        </w:drawing>
      </w:r>
    </w:p>
    <w:p w14:paraId="3F27CC85">
      <w:pPr>
        <w:pStyle w:val="24"/>
      </w:pPr>
      <w:r>
        <w:t>图39优化</w:t>
      </w:r>
    </w:p>
    <w:p w14:paraId="5F40E77E">
      <w:pPr>
        <w:pStyle w:val="4"/>
        <w:ind w:left="0" w:leftChars="0" w:firstLine="0" w:firstLineChars="0"/>
        <w:rPr>
          <w:rFonts w:hint="default"/>
          <w:lang w:val="en-US" w:eastAsia="zh-CN"/>
        </w:rPr>
      </w:pPr>
    </w:p>
    <w:p w14:paraId="0BC94A4F">
      <w:pPr>
        <w:pStyle w:val="4"/>
        <w:ind w:left="0" w:leftChars="0" w:firstLine="0" w:firstLineChars="0"/>
        <w:rPr>
          <w:rFonts w:hint="default"/>
          <w:lang w:val="en-US" w:eastAsia="zh-CN"/>
        </w:rPr>
      </w:pPr>
    </w:p>
    <w:p w14:paraId="27844526">
      <w:pPr>
        <w:pStyle w:val="3"/>
        <w:numPr>
          <w:ilvl w:val="0"/>
          <w:numId w:val="7"/>
        </w:numPr>
        <w:ind w:left="0" w:leftChars="0" w:firstLine="0" w:firstLineChars="0"/>
        <w:rPr>
          <w:rFonts w:hint="eastAsia" w:ascii="黑体" w:hAnsi="黑体" w:eastAsia="黑体" w:cs="黑体"/>
          <w:b w:val="0"/>
        </w:rPr>
      </w:pPr>
      <w:bookmarkStart w:id="41" w:name="_Toc16989"/>
      <w:r>
        <w:t>偏好</w:t>
      </w:r>
      <w:bookmarkEnd w:id="41"/>
    </w:p>
    <w:p w14:paraId="419B991E">
      <w:pPr>
        <w:pStyle w:val="12"/>
        <w:rPr>
          <w:rFonts w:ascii="Times New Roman" w:hAnsi="Times New Roman" w:eastAsia="宋体" w:cs="Times New Roman"/>
          <w:sz w:val="24"/>
          <w:szCs w:val="24"/>
        </w:rPr>
      </w:pPr>
      <w:r>
        <w:rPr>
          <w:rFonts w:ascii="Times New Roman" w:hAnsi="Times New Roman" w:eastAsia="宋体" w:cs="Times New Roman"/>
          <w:sz w:val="24"/>
          <w:szCs w:val="24"/>
        </w:rPr>
        <w:t>CrossDriver EXT4偏好设置中主要分为3类功能，整体、更新和提醒。</w:t>
      </w:r>
    </w:p>
    <w:p w14:paraId="1A230665">
      <w:pPr>
        <w:pStyle w:val="12"/>
        <w:numPr>
          <w:ilvl w:val="0"/>
          <w:numId w:val="9"/>
        </w:numPr>
        <w:ind w:left="420" w:leftChars="0" w:hanging="420" w:firstLineChars="0"/>
        <w:rPr>
          <w:rFonts w:ascii="Times New Roman" w:hAnsi="Times New Roman" w:eastAsia="宋体" w:cs="Times New Roman"/>
          <w:sz w:val="24"/>
          <w:szCs w:val="24"/>
        </w:rPr>
      </w:pPr>
      <w:r>
        <w:rPr>
          <w:rFonts w:ascii="Times New Roman" w:hAnsi="Times New Roman" w:eastAsia="宋体" w:cs="Times New Roman"/>
          <w:b/>
          <w:sz w:val="24"/>
          <w:szCs w:val="24"/>
        </w:rPr>
        <w:t>整体：</w:t>
      </w:r>
      <w:r>
        <w:rPr>
          <w:rFonts w:ascii="Times New Roman" w:hAnsi="Times New Roman" w:eastAsia="宋体" w:cs="Times New Roman"/>
          <w:sz w:val="24"/>
          <w:szCs w:val="24"/>
        </w:rPr>
        <w:t>整体中包含显示CrossDrive EXT4驱动启用状态、卸载、菜单栏关闭与打开、语言选择、外观选择功能。</w:t>
      </w:r>
    </w:p>
    <w:p w14:paraId="274EA4F0">
      <w:pPr>
        <w:pStyle w:val="12"/>
        <w:numPr>
          <w:ilvl w:val="0"/>
          <w:numId w:val="9"/>
        </w:numPr>
        <w:ind w:left="420" w:leftChars="0" w:hanging="420" w:firstLineChars="0"/>
        <w:rPr>
          <w:rFonts w:ascii="Times New Roman" w:hAnsi="Times New Roman" w:eastAsia="宋体" w:cs="Times New Roman"/>
          <w:sz w:val="24"/>
          <w:szCs w:val="24"/>
        </w:rPr>
      </w:pPr>
      <w:r>
        <w:rPr>
          <w:rFonts w:ascii="Times New Roman" w:hAnsi="Times New Roman" w:eastAsia="宋体" w:cs="Times New Roman"/>
          <w:b/>
          <w:sz w:val="24"/>
          <w:szCs w:val="24"/>
        </w:rPr>
        <w:t>更新：</w:t>
      </w:r>
      <w:r>
        <w:rPr>
          <w:rFonts w:ascii="Times New Roman" w:hAnsi="Times New Roman" w:eastAsia="宋体" w:cs="Times New Roman"/>
          <w:sz w:val="24"/>
          <w:szCs w:val="24"/>
        </w:rPr>
        <w:t>更新页面包含助手更新和助手运行日志收集功能。</w:t>
      </w:r>
    </w:p>
    <w:p w14:paraId="1F5E161D">
      <w:pPr>
        <w:pStyle w:val="12"/>
        <w:numPr>
          <w:ilvl w:val="0"/>
          <w:numId w:val="9"/>
        </w:numPr>
        <w:ind w:left="420" w:leftChars="0" w:hanging="420" w:firstLineChars="0"/>
        <w:rPr>
          <w:rFonts w:ascii="Times New Roman" w:hAnsi="Times New Roman" w:eastAsia="宋体" w:cs="Times New Roman"/>
          <w:sz w:val="24"/>
          <w:szCs w:val="24"/>
        </w:rPr>
      </w:pPr>
      <w:r>
        <w:rPr>
          <w:rFonts w:ascii="Times New Roman" w:hAnsi="Times New Roman" w:eastAsia="宋体" w:cs="Times New Roman"/>
          <w:b/>
          <w:sz w:val="24"/>
          <w:szCs w:val="24"/>
        </w:rPr>
        <w:t>提醒：</w:t>
      </w:r>
      <w:r>
        <w:rPr>
          <w:rFonts w:ascii="Times New Roman" w:hAnsi="Times New Roman" w:eastAsia="宋体" w:cs="Times New Roman"/>
          <w:sz w:val="24"/>
          <w:szCs w:val="24"/>
        </w:rPr>
        <w:t>提醒页面则是设置助手提示的功能。</w:t>
      </w:r>
    </w:p>
    <w:p w14:paraId="25172189">
      <w:pPr>
        <w:jc w:val="left"/>
        <w:rPr>
          <w:rFonts w:hint="eastAsia" w:ascii="宋体" w:hAnsi="宋体" w:eastAsia="宋体" w:cs="宋体"/>
          <w:sz w:val="24"/>
          <w:szCs w:val="24"/>
          <w:lang w:val="en-US" w:eastAsia="zh-CN"/>
        </w:rPr>
      </w:pPr>
    </w:p>
    <w:p w14:paraId="1B1EA401">
      <w:pPr>
        <w:pStyle w:val="12"/>
        <w:rPr>
          <w:rFonts w:ascii="Times New Roman" w:hAnsi="Times New Roman" w:eastAsia="宋体" w:cs="Times New Roman"/>
          <w:sz w:val="24"/>
          <w:szCs w:val="24"/>
        </w:rPr>
      </w:pPr>
      <w:r>
        <w:rPr>
          <w:rFonts w:ascii="Times New Roman" w:hAnsi="Times New Roman" w:eastAsia="宋体" w:cs="Times New Roman"/>
          <w:sz w:val="24"/>
          <w:szCs w:val="24"/>
        </w:rPr>
        <w:t>下图中CrossDriver EXT4显示已启用，代表的是CrossDriver EXT4的内核已加载。若显示未启用，请到系统偏好设置-隐私与安全性中启用。卸载功能则是将CrossDriver EXT4助手卸载掉，卸载后NTFS磁盘将不再允许写入权限。CrossDriver EXT4菜单功能，可以将菜单栏的图标关闭，也可以随时打开。</w:t>
      </w:r>
    </w:p>
    <w:p w14:paraId="080836FE">
      <w:pPr>
        <w:jc w:val="left"/>
        <w:rPr>
          <w:rFonts w:hint="eastAsia" w:ascii="宋体" w:hAnsi="宋体" w:eastAsia="宋体" w:cs="宋体"/>
          <w:sz w:val="24"/>
          <w:szCs w:val="24"/>
          <w:lang w:val="en-US" w:eastAsia="zh-CN"/>
        </w:rPr>
      </w:pPr>
    </w:p>
    <w:p w14:paraId="3E3A7E11">
      <w:pPr>
        <w:spacing w:line="240" w:lineRule="auto"/>
        <w:jc w:val="center"/>
        <w:rPr>
          <w:rFonts w:hint="eastAsia" w:ascii="宋体" w:hAnsi="宋体" w:eastAsia="宋体" w:cs="宋体"/>
          <w:sz w:val="24"/>
          <w:szCs w:val="24"/>
          <w:lang w:val="en-US" w:eastAsia="zh-CN"/>
        </w:rPr>
      </w:pPr>
      <w:r>
        <w:drawing>
          <wp:inline distT="0" distB="0" distL="114300" distR="114300">
            <wp:extent cx="5269865" cy="3329305"/>
            <wp:effectExtent l="0" t="0" r="3175" b="8255"/>
            <wp:docPr id="6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1"/>
                    <pic:cNvPicPr>
                      <a:picLocks noChangeAspect="1"/>
                    </pic:cNvPicPr>
                  </pic:nvPicPr>
                  <pic:blipFill>
                    <a:blip r:embed="rId58"/>
                    <a:stretch>
                      <a:fillRect/>
                    </a:stretch>
                  </pic:blipFill>
                  <pic:spPr>
                    <a:xfrm>
                      <a:off x="0" y="0"/>
                      <a:ext cx="5269865" cy="3329305"/>
                    </a:xfrm>
                    <a:prstGeom prst="rect">
                      <a:avLst/>
                    </a:prstGeom>
                    <a:noFill/>
                    <a:ln>
                      <a:noFill/>
                    </a:ln>
                  </pic:spPr>
                </pic:pic>
              </a:graphicData>
            </a:graphic>
          </wp:inline>
        </w:drawing>
      </w:r>
    </w:p>
    <w:p w14:paraId="56067282">
      <w:pPr>
        <w:pStyle w:val="24"/>
      </w:pPr>
      <w:r>
        <w:t>图40</w:t>
      </w:r>
    </w:p>
    <w:p w14:paraId="6BA9DCD7">
      <w:pPr>
        <w:jc w:val="left"/>
        <w:rPr>
          <w:rFonts w:hint="eastAsia" w:ascii="宋体" w:hAnsi="宋体" w:eastAsia="宋体" w:cs="宋体"/>
          <w:sz w:val="24"/>
          <w:szCs w:val="24"/>
          <w:lang w:val="en-US" w:eastAsia="zh-CN"/>
        </w:rPr>
      </w:pPr>
    </w:p>
    <w:p w14:paraId="0658A02F">
      <w:pPr>
        <w:pStyle w:val="12"/>
        <w:rPr>
          <w:rFonts w:ascii="Times New Roman" w:hAnsi="Times New Roman" w:eastAsia="宋体" w:cs="Times New Roman"/>
          <w:sz w:val="24"/>
          <w:szCs w:val="24"/>
        </w:rPr>
      </w:pPr>
      <w:r>
        <w:rPr>
          <w:rFonts w:ascii="Times New Roman" w:hAnsi="Times New Roman" w:eastAsia="宋体" w:cs="Times New Roman"/>
          <w:sz w:val="24"/>
          <w:szCs w:val="24"/>
        </w:rPr>
        <w:t>更新功能是在我们发布新版本后，可以即时升级版本。该页面还附带收集分析数据与上传分析数据功能。勾选“上传分析数据”后，CrossDriver EXT4后台运行日志将于每次磁盘加载失败时会自动将日志发送给官方技术团队。如有紧急问题需要立即分析，可手动点击“上传分析数据”按钮，点击后将立即发送日志给官方技术团队。便于厂商这边技术分析与排查意料之外的问题。</w:t>
      </w:r>
    </w:p>
    <w:p w14:paraId="04F1373D">
      <w:pPr>
        <w:jc w:val="left"/>
        <w:rPr>
          <w:rFonts w:hint="eastAsia" w:ascii="宋体" w:hAnsi="宋体" w:eastAsia="宋体" w:cs="宋体"/>
          <w:sz w:val="24"/>
          <w:szCs w:val="24"/>
          <w:lang w:val="en-US" w:eastAsia="zh-CN"/>
        </w:rPr>
      </w:pPr>
    </w:p>
    <w:p w14:paraId="7D2976EA">
      <w:pPr>
        <w:spacing w:line="240" w:lineRule="auto"/>
        <w:jc w:val="center"/>
        <w:rPr>
          <w:rFonts w:hint="eastAsia" w:ascii="宋体" w:hAnsi="宋体" w:eastAsia="宋体" w:cs="宋体"/>
          <w:sz w:val="24"/>
          <w:szCs w:val="24"/>
          <w:lang w:val="en-US" w:eastAsia="zh-CN"/>
        </w:rPr>
      </w:pPr>
      <w:r>
        <w:drawing>
          <wp:inline distT="0" distB="0" distL="114300" distR="114300">
            <wp:extent cx="5272405" cy="2117090"/>
            <wp:effectExtent l="0" t="0" r="635" b="1270"/>
            <wp:docPr id="6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2"/>
                    <pic:cNvPicPr>
                      <a:picLocks noChangeAspect="1"/>
                    </pic:cNvPicPr>
                  </pic:nvPicPr>
                  <pic:blipFill>
                    <a:blip r:embed="rId59"/>
                    <a:stretch>
                      <a:fillRect/>
                    </a:stretch>
                  </pic:blipFill>
                  <pic:spPr>
                    <a:xfrm>
                      <a:off x="0" y="0"/>
                      <a:ext cx="5272405" cy="2117090"/>
                    </a:xfrm>
                    <a:prstGeom prst="rect">
                      <a:avLst/>
                    </a:prstGeom>
                    <a:noFill/>
                    <a:ln>
                      <a:noFill/>
                    </a:ln>
                  </pic:spPr>
                </pic:pic>
              </a:graphicData>
            </a:graphic>
          </wp:inline>
        </w:drawing>
      </w:r>
    </w:p>
    <w:p w14:paraId="241FC9AA">
      <w:pPr>
        <w:pStyle w:val="24"/>
      </w:pPr>
      <w:r>
        <w:t>图41</w:t>
      </w:r>
    </w:p>
    <w:p w14:paraId="55D1BB93">
      <w:pPr>
        <w:pStyle w:val="12"/>
        <w:rPr>
          <w:rFonts w:ascii="Times New Roman" w:hAnsi="Times New Roman" w:eastAsia="宋体" w:cs="Times New Roman"/>
          <w:sz w:val="24"/>
          <w:szCs w:val="24"/>
        </w:rPr>
      </w:pPr>
      <w:r>
        <w:rPr>
          <w:rFonts w:ascii="Times New Roman" w:hAnsi="Times New Roman" w:eastAsia="宋体" w:cs="Times New Roman"/>
          <w:sz w:val="24"/>
          <w:szCs w:val="24"/>
        </w:rPr>
        <w:t>提醒功能默认在下图中的几种情况下会给出相应提示，若取消勾选则不予提示。</w:t>
      </w:r>
    </w:p>
    <w:p w14:paraId="7F65906B">
      <w:pPr>
        <w:spacing w:line="240" w:lineRule="auto"/>
        <w:jc w:val="center"/>
        <w:rPr>
          <w:rFonts w:hint="eastAsia" w:ascii="宋体" w:hAnsi="宋体" w:eastAsia="宋体" w:cs="宋体"/>
          <w:sz w:val="24"/>
          <w:szCs w:val="24"/>
          <w:lang w:val="en-US" w:eastAsia="zh-CN"/>
        </w:rPr>
      </w:pPr>
      <w:r>
        <w:drawing>
          <wp:inline distT="0" distB="0" distL="114300" distR="114300">
            <wp:extent cx="5273675" cy="1661795"/>
            <wp:effectExtent l="0" t="0" r="14605" b="14605"/>
            <wp:docPr id="6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3"/>
                    <pic:cNvPicPr>
                      <a:picLocks noChangeAspect="1"/>
                    </pic:cNvPicPr>
                  </pic:nvPicPr>
                  <pic:blipFill>
                    <a:blip r:embed="rId60"/>
                    <a:stretch>
                      <a:fillRect/>
                    </a:stretch>
                  </pic:blipFill>
                  <pic:spPr>
                    <a:xfrm>
                      <a:off x="0" y="0"/>
                      <a:ext cx="5273675" cy="1661795"/>
                    </a:xfrm>
                    <a:prstGeom prst="rect">
                      <a:avLst/>
                    </a:prstGeom>
                    <a:noFill/>
                    <a:ln>
                      <a:noFill/>
                    </a:ln>
                  </pic:spPr>
                </pic:pic>
              </a:graphicData>
            </a:graphic>
          </wp:inline>
        </w:drawing>
      </w:r>
    </w:p>
    <w:p w14:paraId="3BC9B08F">
      <w:pPr>
        <w:pStyle w:val="24"/>
      </w:pPr>
      <w:r>
        <w:t>图42</w:t>
      </w:r>
    </w:p>
    <w:p w14:paraId="0897D7D5">
      <w:pPr>
        <w:spacing w:line="240" w:lineRule="auto"/>
        <w:jc w:val="center"/>
        <w:rPr>
          <w:rFonts w:hint="eastAsia" w:ascii="宋体" w:hAnsi="宋体" w:cs="宋体"/>
          <w:sz w:val="24"/>
          <w:szCs w:val="24"/>
          <w:lang w:val="en-US" w:eastAsia="zh-CN"/>
        </w:rPr>
      </w:pPr>
    </w:p>
    <w:p w14:paraId="5F06919A">
      <w:pPr>
        <w:pStyle w:val="3"/>
        <w:numPr>
          <w:ilvl w:val="0"/>
          <w:numId w:val="7"/>
        </w:numPr>
        <w:ind w:left="0" w:leftChars="0" w:firstLine="0" w:firstLineChars="0"/>
        <w:rPr>
          <w:rFonts w:hint="eastAsia" w:ascii="黑体" w:hAnsi="黑体" w:eastAsia="黑体" w:cs="黑体"/>
          <w:b w:val="0"/>
        </w:rPr>
      </w:pPr>
      <w:bookmarkStart w:id="42" w:name="_Toc15836"/>
      <w:r>
        <w:t>其它功能</w:t>
      </w:r>
      <w:bookmarkEnd w:id="42"/>
    </w:p>
    <w:p w14:paraId="24FCE859">
      <w:pPr>
        <w:pStyle w:val="5"/>
        <w:numPr>
          <w:ilvl w:val="0"/>
          <w:numId w:val="0"/>
        </w:numPr>
        <w:ind w:leftChars="0"/>
        <w:rPr>
          <w:rFonts w:hint="eastAsia" w:ascii="黑体" w:hAnsi="黑体" w:eastAsia="黑体" w:cs="黑体"/>
          <w:b w:val="0"/>
        </w:rPr>
      </w:pPr>
      <w:bookmarkStart w:id="43" w:name="_Toc9783"/>
      <w:r>
        <w:rPr>
          <w:rFonts w:hint="eastAsia" w:ascii="Times New Roman" w:hAnsi="Times New Roman" w:eastAsia="黑体" w:cs="Times New Roman"/>
          <w:kern w:val="2"/>
          <w:sz w:val="30"/>
          <w:szCs w:val="32"/>
          <w:lang w:val="en-US" w:eastAsia="zh-CN" w:bidi="ar-SA"/>
        </w:rPr>
        <w:t>6.8.1</w:t>
      </w:r>
      <w:r>
        <w:t>加载</w:t>
      </w:r>
      <w:bookmarkEnd w:id="43"/>
    </w:p>
    <w:p w14:paraId="57D26F7E">
      <w:pPr>
        <w:pStyle w:val="4"/>
        <w:ind w:left="0" w:leftChars="0" w:firstLine="0" w:firstLineChars="0"/>
        <w:rPr>
          <w:rFonts w:hint="eastAsia" w:ascii="宋体" w:hAnsi="宋体" w:eastAsia="宋体" w:cs="宋体"/>
          <w:b/>
          <w:bCs/>
          <w:kern w:val="2"/>
          <w:sz w:val="24"/>
          <w:szCs w:val="24"/>
          <w:lang w:val="en-US" w:eastAsia="zh-CN" w:bidi="ar-SA"/>
        </w:rPr>
      </w:pPr>
    </w:p>
    <w:p w14:paraId="601CA48B">
      <w:pPr>
        <w:pStyle w:val="12"/>
        <w:rPr>
          <w:rFonts w:ascii="Times New Roman" w:hAnsi="Times New Roman" w:eastAsia="宋体" w:cs="Times New Roman"/>
          <w:sz w:val="24"/>
          <w:szCs w:val="24"/>
        </w:rPr>
      </w:pPr>
      <w:r>
        <w:rPr>
          <w:rFonts w:ascii="Times New Roman" w:hAnsi="Times New Roman" w:eastAsia="宋体" w:cs="Times New Roman"/>
          <w:sz w:val="24"/>
          <w:szCs w:val="24"/>
        </w:rPr>
        <w:t>加载这里指的是手动加载磁盘，加载成功后方可在extFS磁盘中读写文件。通过点击主界面的“加载”按钮挂载。</w:t>
      </w:r>
    </w:p>
    <w:p w14:paraId="12C9C6AB">
      <w:pPr>
        <w:jc w:val="left"/>
      </w:pPr>
      <w:r>
        <w:drawing>
          <wp:inline distT="0" distB="0" distL="114300" distR="114300">
            <wp:extent cx="5271770" cy="3454400"/>
            <wp:effectExtent l="0" t="0" r="1270" b="5080"/>
            <wp:docPr id="6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4"/>
                    <pic:cNvPicPr>
                      <a:picLocks noChangeAspect="1"/>
                    </pic:cNvPicPr>
                  </pic:nvPicPr>
                  <pic:blipFill>
                    <a:blip r:embed="rId61"/>
                    <a:stretch>
                      <a:fillRect/>
                    </a:stretch>
                  </pic:blipFill>
                  <pic:spPr>
                    <a:xfrm>
                      <a:off x="0" y="0"/>
                      <a:ext cx="5271770" cy="3454400"/>
                    </a:xfrm>
                    <a:prstGeom prst="rect">
                      <a:avLst/>
                    </a:prstGeom>
                    <a:noFill/>
                    <a:ln>
                      <a:noFill/>
                    </a:ln>
                  </pic:spPr>
                </pic:pic>
              </a:graphicData>
            </a:graphic>
          </wp:inline>
        </w:drawing>
      </w:r>
    </w:p>
    <w:p w14:paraId="081A2EC2">
      <w:pPr>
        <w:pStyle w:val="24"/>
      </w:pPr>
      <w:r>
        <w:t>图43</w:t>
      </w:r>
    </w:p>
    <w:p w14:paraId="16EB6E0F">
      <w:pPr>
        <w:jc w:val="left"/>
        <w:rPr>
          <w:rFonts w:hint="default"/>
          <w:lang w:val="en-US" w:eastAsia="zh-CN"/>
        </w:rPr>
      </w:pPr>
    </w:p>
    <w:p w14:paraId="29FC10A0">
      <w:pPr>
        <w:jc w:val="left"/>
        <w:rPr>
          <w:rFonts w:hint="eastAsia" w:ascii="宋体" w:hAnsi="宋体" w:cs="宋体"/>
          <w:sz w:val="24"/>
          <w:szCs w:val="24"/>
          <w:lang w:val="en-US" w:eastAsia="zh-CN"/>
        </w:rPr>
      </w:pPr>
    </w:p>
    <w:p w14:paraId="5C792E17">
      <w:pPr>
        <w:pStyle w:val="4"/>
        <w:ind w:left="0" w:leftChars="0" w:firstLine="0" w:firstLineChars="0"/>
        <w:rPr>
          <w:rFonts w:hint="eastAsia" w:ascii="宋体" w:hAnsi="宋体" w:eastAsia="宋体" w:cs="宋体"/>
          <w:b/>
          <w:bCs/>
          <w:kern w:val="2"/>
          <w:sz w:val="24"/>
          <w:szCs w:val="24"/>
          <w:lang w:val="en-US" w:eastAsia="zh-CN" w:bidi="ar-SA"/>
        </w:rPr>
      </w:pPr>
    </w:p>
    <w:p w14:paraId="55B17684">
      <w:pPr>
        <w:pStyle w:val="5"/>
        <w:numPr>
          <w:ilvl w:val="0"/>
          <w:numId w:val="0"/>
        </w:numPr>
        <w:ind w:leftChars="0"/>
        <w:rPr>
          <w:rFonts w:hint="eastAsia" w:ascii="Times New Roman" w:hAnsi="Times New Roman" w:eastAsia="黑体" w:cs="Times New Roman"/>
          <w:kern w:val="2"/>
          <w:sz w:val="30"/>
          <w:szCs w:val="32"/>
          <w:lang w:val="en-US" w:eastAsia="zh-CN" w:bidi="ar-SA"/>
        </w:rPr>
      </w:pPr>
      <w:bookmarkStart w:id="44" w:name="_Toc2128"/>
      <w:r>
        <w:rPr>
          <w:rFonts w:hint="eastAsia" w:cs="Times New Roman"/>
          <w:kern w:val="2"/>
          <w:sz w:val="30"/>
          <w:szCs w:val="32"/>
          <w:lang w:val="en-US" w:eastAsia="zh-CN" w:bidi="ar-SA"/>
        </w:rPr>
        <w:t>6.8.2</w:t>
      </w:r>
      <w:r>
        <w:rPr>
          <w:rFonts w:hint="eastAsia" w:ascii="Times New Roman" w:hAnsi="Times New Roman" w:eastAsia="黑体" w:cs="Times New Roman"/>
          <w:kern w:val="2"/>
          <w:sz w:val="30"/>
          <w:szCs w:val="32"/>
          <w:lang w:val="en-US" w:eastAsia="zh-CN" w:bidi="ar-SA"/>
        </w:rPr>
        <w:t>弹出</w:t>
      </w:r>
      <w:bookmarkEnd w:id="44"/>
    </w:p>
    <w:p w14:paraId="6AECCE00">
      <w:pPr>
        <w:pStyle w:val="4"/>
        <w:ind w:left="0" w:leftChars="0" w:firstLine="0" w:firstLineChars="0"/>
        <w:rPr>
          <w:rFonts w:hint="default" w:ascii="宋体" w:hAnsi="宋体" w:eastAsia="宋体" w:cs="宋体"/>
          <w:b/>
          <w:bCs/>
          <w:kern w:val="2"/>
          <w:sz w:val="24"/>
          <w:szCs w:val="24"/>
          <w:lang w:val="en-US" w:eastAsia="zh-CN" w:bidi="ar-SA"/>
        </w:rPr>
      </w:pPr>
    </w:p>
    <w:p w14:paraId="192B0537">
      <w:pPr>
        <w:pStyle w:val="12"/>
        <w:rPr>
          <w:rFonts w:ascii="Times New Roman" w:hAnsi="Times New Roman" w:eastAsia="宋体" w:cs="Times New Roman"/>
          <w:sz w:val="24"/>
          <w:szCs w:val="24"/>
        </w:rPr>
      </w:pPr>
      <w:r>
        <w:rPr>
          <w:rFonts w:ascii="Times New Roman" w:hAnsi="Times New Roman" w:eastAsia="宋体" w:cs="Times New Roman"/>
          <w:sz w:val="24"/>
          <w:szCs w:val="24"/>
        </w:rPr>
        <w:t>“弹出”是指将挂载的磁盘安全弹出。通过我们CrossDriver EXT4有三种方式可以将挂载的磁盘弹出。</w:t>
      </w:r>
    </w:p>
    <w:p w14:paraId="0E8FD151">
      <w:pPr>
        <w:jc w:val="left"/>
        <w:rPr>
          <w:rFonts w:hint="eastAsia" w:ascii="宋体" w:hAnsi="宋体" w:cs="宋体"/>
          <w:sz w:val="24"/>
          <w:szCs w:val="24"/>
          <w:lang w:val="en-US" w:eastAsia="zh-CN"/>
        </w:rPr>
      </w:pPr>
    </w:p>
    <w:p w14:paraId="1236C6C2">
      <w:pPr>
        <w:pStyle w:val="12"/>
        <w:rPr>
          <w:rFonts w:ascii="Times New Roman" w:hAnsi="Times New Roman" w:eastAsia="宋体" w:cs="Times New Roman"/>
          <w:b/>
          <w:sz w:val="24"/>
          <w:szCs w:val="24"/>
        </w:rPr>
      </w:pPr>
      <w:r>
        <w:rPr>
          <w:rFonts w:ascii="Times New Roman" w:hAnsi="Times New Roman" w:eastAsia="宋体" w:cs="Times New Roman"/>
          <w:b/>
          <w:sz w:val="24"/>
          <w:szCs w:val="24"/>
        </w:rPr>
        <w:t>方式一：通过主界面的“卸载”按钮弹出</w:t>
      </w:r>
    </w:p>
    <w:p w14:paraId="3742CC6C">
      <w:pPr>
        <w:jc w:val="left"/>
      </w:pPr>
      <w:r>
        <w:drawing>
          <wp:inline distT="0" distB="0" distL="114300" distR="114300">
            <wp:extent cx="5267960" cy="3457575"/>
            <wp:effectExtent l="0" t="0" r="5080" b="1905"/>
            <wp:docPr id="6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5"/>
                    <pic:cNvPicPr>
                      <a:picLocks noChangeAspect="1"/>
                    </pic:cNvPicPr>
                  </pic:nvPicPr>
                  <pic:blipFill>
                    <a:blip r:embed="rId62"/>
                    <a:stretch>
                      <a:fillRect/>
                    </a:stretch>
                  </pic:blipFill>
                  <pic:spPr>
                    <a:xfrm>
                      <a:off x="0" y="0"/>
                      <a:ext cx="5267960" cy="3457575"/>
                    </a:xfrm>
                    <a:prstGeom prst="rect">
                      <a:avLst/>
                    </a:prstGeom>
                    <a:noFill/>
                    <a:ln>
                      <a:noFill/>
                    </a:ln>
                  </pic:spPr>
                </pic:pic>
              </a:graphicData>
            </a:graphic>
          </wp:inline>
        </w:drawing>
      </w:r>
    </w:p>
    <w:p w14:paraId="7AF5B47C">
      <w:pPr>
        <w:pStyle w:val="24"/>
      </w:pPr>
      <w:r>
        <w:t>图44</w:t>
      </w:r>
    </w:p>
    <w:p w14:paraId="59C1E6C9">
      <w:pPr>
        <w:jc w:val="left"/>
        <w:rPr>
          <w:rFonts w:hint="eastAsia"/>
          <w:lang w:val="en-US" w:eastAsia="zh-CN"/>
        </w:rPr>
      </w:pPr>
    </w:p>
    <w:p w14:paraId="12B1D012">
      <w:pPr>
        <w:pStyle w:val="12"/>
        <w:rPr>
          <w:rFonts w:ascii="Times New Roman" w:hAnsi="Times New Roman" w:eastAsia="宋体" w:cs="Times New Roman"/>
          <w:b/>
          <w:sz w:val="24"/>
          <w:szCs w:val="24"/>
        </w:rPr>
      </w:pPr>
      <w:r>
        <w:rPr>
          <w:rFonts w:ascii="Times New Roman" w:hAnsi="Times New Roman" w:eastAsia="宋体" w:cs="Times New Roman"/>
          <w:b/>
          <w:sz w:val="24"/>
          <w:szCs w:val="24"/>
        </w:rPr>
        <w:t>方式二：通过EXT4磁盘菜单中的</w:t>
      </w:r>
      <w:r>
        <w:rPr>
          <w:rFonts w:ascii="Times New Roman" w:hAnsi="Times New Roman" w:eastAsia="宋体" w:cs="Times New Roman"/>
          <w:b/>
          <w:sz w:val="24"/>
          <w:szCs w:val="24"/>
        </w:rPr>
        <w:drawing>
          <wp:inline distT="0" distB="0" distL="114300" distR="114300">
            <wp:extent cx="297180" cy="266700"/>
            <wp:effectExtent l="0" t="0" r="7620" b="7620"/>
            <wp:docPr id="6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4"/>
                    <pic:cNvPicPr>
                      <a:picLocks noChangeAspect="1"/>
                    </pic:cNvPicPr>
                  </pic:nvPicPr>
                  <pic:blipFill>
                    <a:blip r:embed="rId63"/>
                    <a:stretch>
                      <a:fillRect/>
                    </a:stretch>
                  </pic:blipFill>
                  <pic:spPr>
                    <a:xfrm>
                      <a:off x="0" y="0"/>
                      <a:ext cx="297180" cy="266700"/>
                    </a:xfrm>
                    <a:prstGeom prst="rect">
                      <a:avLst/>
                    </a:prstGeom>
                    <a:noFill/>
                    <a:ln>
                      <a:noFill/>
                    </a:ln>
                  </pic:spPr>
                </pic:pic>
              </a:graphicData>
            </a:graphic>
          </wp:inline>
        </w:drawing>
      </w:r>
      <w:r>
        <w:rPr>
          <w:rFonts w:ascii="Times New Roman" w:hAnsi="Times New Roman" w:eastAsia="宋体" w:cs="Times New Roman"/>
          <w:b/>
          <w:sz w:val="24"/>
          <w:szCs w:val="24"/>
        </w:rPr>
        <w:t>按钮弹出</w:t>
      </w:r>
    </w:p>
    <w:p w14:paraId="42F11D31">
      <w:pPr>
        <w:jc w:val="left"/>
      </w:pPr>
      <w:r>
        <w:drawing>
          <wp:inline distT="0" distB="0" distL="114300" distR="114300">
            <wp:extent cx="5267960" cy="3451225"/>
            <wp:effectExtent l="0" t="0" r="5080" b="8255"/>
            <wp:docPr id="7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6"/>
                    <pic:cNvPicPr>
                      <a:picLocks noChangeAspect="1"/>
                    </pic:cNvPicPr>
                  </pic:nvPicPr>
                  <pic:blipFill>
                    <a:blip r:embed="rId64"/>
                    <a:stretch>
                      <a:fillRect/>
                    </a:stretch>
                  </pic:blipFill>
                  <pic:spPr>
                    <a:xfrm>
                      <a:off x="0" y="0"/>
                      <a:ext cx="5267960" cy="3451225"/>
                    </a:xfrm>
                    <a:prstGeom prst="rect">
                      <a:avLst/>
                    </a:prstGeom>
                    <a:noFill/>
                    <a:ln>
                      <a:noFill/>
                    </a:ln>
                  </pic:spPr>
                </pic:pic>
              </a:graphicData>
            </a:graphic>
          </wp:inline>
        </w:drawing>
      </w:r>
    </w:p>
    <w:p w14:paraId="2156D68F">
      <w:pPr>
        <w:pStyle w:val="24"/>
      </w:pPr>
      <w:r>
        <w:t>图45</w:t>
      </w:r>
    </w:p>
    <w:p w14:paraId="06FA2C17">
      <w:pPr>
        <w:jc w:val="left"/>
        <w:rPr>
          <w:rFonts w:hint="eastAsia"/>
          <w:lang w:val="en-US" w:eastAsia="zh-CN"/>
        </w:rPr>
      </w:pPr>
    </w:p>
    <w:p w14:paraId="1C97E9A8">
      <w:pPr>
        <w:pStyle w:val="12"/>
        <w:rPr>
          <w:rFonts w:ascii="Times New Roman" w:hAnsi="Times New Roman" w:eastAsia="宋体" w:cs="Times New Roman"/>
          <w:b/>
          <w:sz w:val="24"/>
          <w:szCs w:val="24"/>
        </w:rPr>
      </w:pPr>
      <w:r>
        <w:rPr>
          <w:rFonts w:ascii="Times New Roman" w:hAnsi="Times New Roman" w:eastAsia="宋体" w:cs="Times New Roman"/>
          <w:b/>
          <w:sz w:val="24"/>
          <w:szCs w:val="24"/>
        </w:rPr>
        <w:t>方式三：右键菜单栏的</w:t>
      </w:r>
      <w:r>
        <w:rPr>
          <w:rFonts w:ascii="Times New Roman" w:hAnsi="Times New Roman" w:eastAsia="宋体" w:cs="Times New Roman"/>
          <w:sz w:val="24"/>
          <w:szCs w:val="24"/>
        </w:rPr>
        <w:drawing>
          <wp:inline distT="0" distB="0" distL="114300" distR="114300">
            <wp:extent cx="297180" cy="198120"/>
            <wp:effectExtent l="0" t="0" r="7620" b="0"/>
            <wp:docPr id="7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7"/>
                    <pic:cNvPicPr>
                      <a:picLocks noChangeAspect="1"/>
                    </pic:cNvPicPr>
                  </pic:nvPicPr>
                  <pic:blipFill>
                    <a:blip r:embed="rId65"/>
                    <a:stretch>
                      <a:fillRect/>
                    </a:stretch>
                  </pic:blipFill>
                  <pic:spPr>
                    <a:xfrm>
                      <a:off x="0" y="0"/>
                      <a:ext cx="297180" cy="198120"/>
                    </a:xfrm>
                    <a:prstGeom prst="rect">
                      <a:avLst/>
                    </a:prstGeom>
                    <a:noFill/>
                    <a:ln>
                      <a:noFill/>
                    </a:ln>
                  </pic:spPr>
                </pic:pic>
              </a:graphicData>
            </a:graphic>
          </wp:inline>
        </w:drawing>
      </w:r>
      <w:r>
        <w:rPr>
          <w:rFonts w:ascii="Times New Roman" w:hAnsi="Times New Roman" w:eastAsia="宋体" w:cs="Times New Roman"/>
          <w:b/>
          <w:sz w:val="24"/>
          <w:szCs w:val="24"/>
        </w:rPr>
        <w:t>图标选择指定磁盘弹出或者点击全部卸载</w:t>
      </w:r>
    </w:p>
    <w:p w14:paraId="2E671E64">
      <w:pPr>
        <w:jc w:val="center"/>
      </w:pPr>
      <w:r>
        <w:drawing>
          <wp:inline distT="0" distB="0" distL="114300" distR="114300">
            <wp:extent cx="2095500" cy="1920240"/>
            <wp:effectExtent l="0" t="0" r="7620" b="0"/>
            <wp:docPr id="7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8"/>
                    <pic:cNvPicPr>
                      <a:picLocks noChangeAspect="1"/>
                    </pic:cNvPicPr>
                  </pic:nvPicPr>
                  <pic:blipFill>
                    <a:blip r:embed="rId66"/>
                    <a:stretch>
                      <a:fillRect/>
                    </a:stretch>
                  </pic:blipFill>
                  <pic:spPr>
                    <a:xfrm>
                      <a:off x="0" y="0"/>
                      <a:ext cx="2095500" cy="1920240"/>
                    </a:xfrm>
                    <a:prstGeom prst="rect">
                      <a:avLst/>
                    </a:prstGeom>
                    <a:noFill/>
                    <a:ln>
                      <a:noFill/>
                    </a:ln>
                  </pic:spPr>
                </pic:pic>
              </a:graphicData>
            </a:graphic>
          </wp:inline>
        </w:drawing>
      </w:r>
    </w:p>
    <w:p w14:paraId="7F666095">
      <w:pPr>
        <w:pStyle w:val="24"/>
      </w:pPr>
      <w:r>
        <w:t>图46</w:t>
      </w:r>
    </w:p>
    <w:p w14:paraId="7B4E9F23">
      <w:pPr>
        <w:jc w:val="left"/>
        <w:rPr>
          <w:rFonts w:hint="default"/>
          <w:lang w:val="en-US" w:eastAsia="zh-CN"/>
        </w:rPr>
      </w:pPr>
    </w:p>
    <w:p w14:paraId="7BE4580B">
      <w:pPr>
        <w:pStyle w:val="4"/>
        <w:ind w:left="0" w:leftChars="0" w:firstLine="0" w:firstLineChars="0"/>
        <w:rPr>
          <w:rFonts w:hint="eastAsia" w:ascii="宋体" w:hAnsi="宋体" w:eastAsia="宋体" w:cs="宋体"/>
          <w:b/>
          <w:bCs/>
          <w:kern w:val="2"/>
          <w:sz w:val="24"/>
          <w:szCs w:val="24"/>
          <w:lang w:val="en-US" w:eastAsia="zh-CN" w:bidi="ar-SA"/>
        </w:rPr>
      </w:pPr>
    </w:p>
    <w:p w14:paraId="4EE54054">
      <w:pPr>
        <w:pStyle w:val="5"/>
        <w:numPr>
          <w:ilvl w:val="0"/>
          <w:numId w:val="0"/>
        </w:numPr>
        <w:ind w:leftChars="0"/>
        <w:rPr>
          <w:rFonts w:hint="eastAsia" w:ascii="黑体" w:hAnsi="黑体" w:eastAsia="黑体" w:cs="黑体"/>
          <w:b w:val="0"/>
        </w:rPr>
      </w:pPr>
      <w:bookmarkStart w:id="45" w:name="_Toc19832"/>
      <w:r>
        <w:rPr>
          <w:rFonts w:hint="eastAsia"/>
          <w:lang w:val="en-US" w:eastAsia="zh-CN"/>
        </w:rPr>
        <w:t>6.8.3</w:t>
      </w:r>
      <w:r>
        <w:t>打开</w:t>
      </w:r>
      <w:bookmarkEnd w:id="45"/>
    </w:p>
    <w:p w14:paraId="4FD2A0C0">
      <w:pPr>
        <w:pStyle w:val="4"/>
        <w:ind w:left="0" w:leftChars="0" w:firstLine="0" w:firstLineChars="0"/>
        <w:rPr>
          <w:rFonts w:hint="eastAsia" w:ascii="宋体" w:hAnsi="宋体" w:eastAsia="宋体" w:cs="宋体"/>
          <w:b/>
          <w:bCs/>
          <w:kern w:val="2"/>
          <w:sz w:val="24"/>
          <w:szCs w:val="24"/>
          <w:lang w:val="en-US" w:eastAsia="zh-CN" w:bidi="ar-SA"/>
        </w:rPr>
      </w:pPr>
    </w:p>
    <w:p w14:paraId="58A60B13">
      <w:pPr>
        <w:pStyle w:val="12"/>
        <w:rPr>
          <w:rFonts w:ascii="Times New Roman" w:hAnsi="Times New Roman" w:eastAsia="宋体" w:cs="Times New Roman"/>
          <w:sz w:val="24"/>
          <w:szCs w:val="24"/>
        </w:rPr>
      </w:pPr>
      <w:r>
        <w:rPr>
          <w:rFonts w:ascii="Times New Roman" w:hAnsi="Times New Roman" w:eastAsia="宋体" w:cs="Times New Roman"/>
          <w:sz w:val="24"/>
          <w:szCs w:val="24"/>
        </w:rPr>
        <w:t>“打开”指的是打开磁盘目录，通过我们CrossDriver EXT4有三种方式可以快速打开指定磁盘。这里不管是否是NTFS磁盘，也不管是否激活都可以使用该功能。</w:t>
      </w:r>
    </w:p>
    <w:p w14:paraId="003B5D36">
      <w:pPr>
        <w:jc w:val="left"/>
        <w:rPr>
          <w:rFonts w:hint="eastAsia" w:ascii="宋体" w:hAnsi="宋体" w:eastAsia="宋体" w:cs="宋体"/>
          <w:sz w:val="24"/>
          <w:szCs w:val="24"/>
          <w:lang w:val="en-US" w:eastAsia="zh-CN"/>
        </w:rPr>
      </w:pPr>
    </w:p>
    <w:p w14:paraId="4BA80D6A">
      <w:pPr>
        <w:pStyle w:val="12"/>
        <w:rPr>
          <w:rFonts w:ascii="Times New Roman" w:hAnsi="Times New Roman" w:eastAsia="宋体" w:cs="Times New Roman"/>
          <w:b/>
          <w:sz w:val="24"/>
          <w:szCs w:val="24"/>
        </w:rPr>
      </w:pPr>
      <w:r>
        <w:rPr>
          <w:rFonts w:ascii="Times New Roman" w:hAnsi="Times New Roman" w:eastAsia="宋体" w:cs="Times New Roman"/>
          <w:b/>
          <w:sz w:val="24"/>
          <w:szCs w:val="24"/>
        </w:rPr>
        <w:t>方式一：通过主界面“打开”按钮打开磁盘</w:t>
      </w:r>
    </w:p>
    <w:p w14:paraId="7F4DBF01">
      <w:pPr>
        <w:pStyle w:val="12"/>
        <w:rPr>
          <w:rFonts w:ascii="Times New Roman" w:hAnsi="Times New Roman" w:eastAsia="宋体" w:cs="Times New Roman"/>
          <w:sz w:val="24"/>
          <w:szCs w:val="24"/>
        </w:rPr>
      </w:pPr>
      <w:r>
        <w:rPr>
          <w:rFonts w:ascii="Times New Roman" w:hAnsi="Times New Roman" w:eastAsia="宋体" w:cs="Times New Roman"/>
          <w:sz w:val="24"/>
          <w:szCs w:val="24"/>
        </w:rPr>
        <w:t>在磁盘管理界面中，先选中要打开的磁盘，此时界面会显示该磁盘的相关信息，在信息区域找到“打开”按钮，点击该按钮，即可打开对应的磁盘。</w:t>
      </w:r>
    </w:p>
    <w:p w14:paraId="0FF02845">
      <w:pPr>
        <w:ind w:firstLine="420" w:firstLineChars="200"/>
        <w:jc w:val="center"/>
      </w:pPr>
      <w:r>
        <w:drawing>
          <wp:inline distT="0" distB="0" distL="114300" distR="114300">
            <wp:extent cx="5273040" cy="3475990"/>
            <wp:effectExtent l="0" t="0" r="0" b="13970"/>
            <wp:docPr id="7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9"/>
                    <pic:cNvPicPr>
                      <a:picLocks noChangeAspect="1"/>
                    </pic:cNvPicPr>
                  </pic:nvPicPr>
                  <pic:blipFill>
                    <a:blip r:embed="rId67"/>
                    <a:stretch>
                      <a:fillRect/>
                    </a:stretch>
                  </pic:blipFill>
                  <pic:spPr>
                    <a:xfrm>
                      <a:off x="0" y="0"/>
                      <a:ext cx="5273040" cy="3475990"/>
                    </a:xfrm>
                    <a:prstGeom prst="rect">
                      <a:avLst/>
                    </a:prstGeom>
                    <a:noFill/>
                    <a:ln>
                      <a:noFill/>
                    </a:ln>
                  </pic:spPr>
                </pic:pic>
              </a:graphicData>
            </a:graphic>
          </wp:inline>
        </w:drawing>
      </w:r>
    </w:p>
    <w:p w14:paraId="3162EA88">
      <w:pPr>
        <w:pStyle w:val="24"/>
      </w:pPr>
      <w:r>
        <w:t>图47</w:t>
      </w:r>
    </w:p>
    <w:p w14:paraId="55D768BE">
      <w:pPr>
        <w:ind w:firstLine="420" w:firstLineChars="200"/>
        <w:jc w:val="left"/>
        <w:rPr>
          <w:rFonts w:hint="eastAsia"/>
          <w:lang w:val="en-US" w:eastAsia="zh-CN"/>
        </w:rPr>
      </w:pPr>
    </w:p>
    <w:p w14:paraId="264F35E2">
      <w:pPr>
        <w:ind w:firstLine="480" w:firstLineChars="200"/>
        <w:jc w:val="left"/>
        <w:rPr>
          <w:rFonts w:hint="eastAsia" w:ascii="宋体" w:hAnsi="宋体" w:eastAsia="宋体" w:cs="宋体"/>
          <w:sz w:val="24"/>
          <w:szCs w:val="24"/>
          <w:lang w:val="en-US" w:eastAsia="zh-CN"/>
        </w:rPr>
      </w:pPr>
    </w:p>
    <w:p w14:paraId="5B20F600">
      <w:pPr>
        <w:pStyle w:val="6"/>
      </w:pPr>
      <w:r>
        <w:t>方式二：通过路径打开磁盘</w:t>
      </w:r>
    </w:p>
    <w:p w14:paraId="051E529C">
      <w:pPr>
        <w:pStyle w:val="12"/>
        <w:rPr>
          <w:rFonts w:ascii="Times New Roman" w:hAnsi="Times New Roman" w:eastAsia="宋体" w:cs="Times New Roman"/>
          <w:sz w:val="24"/>
          <w:szCs w:val="24"/>
        </w:rPr>
      </w:pPr>
      <w:r>
        <w:rPr>
          <w:rFonts w:ascii="Times New Roman" w:hAnsi="Times New Roman" w:eastAsia="宋体" w:cs="Times New Roman"/>
          <w:sz w:val="24"/>
          <w:szCs w:val="24"/>
        </w:rPr>
        <w:t>在磁盘管理界面中，先选中要打开的磁盘，点击路径栏显示的信息，即可打开磁盘。</w:t>
      </w:r>
    </w:p>
    <w:p w14:paraId="574A52F2">
      <w:pPr>
        <w:ind w:firstLine="420" w:firstLineChars="200"/>
        <w:jc w:val="left"/>
      </w:pPr>
      <w:r>
        <w:drawing>
          <wp:inline distT="0" distB="0" distL="114300" distR="114300">
            <wp:extent cx="5273675" cy="3469005"/>
            <wp:effectExtent l="0" t="0" r="14605" b="5715"/>
            <wp:docPr id="7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0"/>
                    <pic:cNvPicPr>
                      <a:picLocks noChangeAspect="1"/>
                    </pic:cNvPicPr>
                  </pic:nvPicPr>
                  <pic:blipFill>
                    <a:blip r:embed="rId68"/>
                    <a:stretch>
                      <a:fillRect/>
                    </a:stretch>
                  </pic:blipFill>
                  <pic:spPr>
                    <a:xfrm>
                      <a:off x="0" y="0"/>
                      <a:ext cx="5273675" cy="3469005"/>
                    </a:xfrm>
                    <a:prstGeom prst="rect">
                      <a:avLst/>
                    </a:prstGeom>
                    <a:noFill/>
                    <a:ln>
                      <a:noFill/>
                    </a:ln>
                  </pic:spPr>
                </pic:pic>
              </a:graphicData>
            </a:graphic>
          </wp:inline>
        </w:drawing>
      </w:r>
    </w:p>
    <w:p w14:paraId="46FE167A">
      <w:pPr>
        <w:pStyle w:val="24"/>
      </w:pPr>
      <w:r>
        <w:t>图48</w:t>
      </w:r>
    </w:p>
    <w:p w14:paraId="7D83CA02">
      <w:pPr>
        <w:ind w:firstLine="420" w:firstLineChars="200"/>
        <w:jc w:val="left"/>
        <w:rPr>
          <w:rFonts w:hint="default"/>
          <w:lang w:val="en-US" w:eastAsia="zh-CN"/>
        </w:rPr>
      </w:pPr>
    </w:p>
    <w:p w14:paraId="142D4181">
      <w:pPr>
        <w:jc w:val="left"/>
        <w:rPr>
          <w:rFonts w:hint="eastAsia" w:ascii="宋体" w:hAnsi="宋体" w:cs="宋体"/>
          <w:sz w:val="24"/>
          <w:szCs w:val="24"/>
          <w:lang w:val="en-US" w:eastAsia="zh-CN"/>
        </w:rPr>
      </w:pPr>
    </w:p>
    <w:p w14:paraId="05ED89E0">
      <w:pPr>
        <w:pStyle w:val="6"/>
      </w:pPr>
      <w:r>
        <w:t>方式三：通过右键菜单打开磁盘</w:t>
      </w:r>
    </w:p>
    <w:p w14:paraId="694EA6F8">
      <w:pPr>
        <w:pStyle w:val="12"/>
        <w:rPr>
          <w:rFonts w:ascii="Times New Roman" w:hAnsi="Times New Roman" w:eastAsia="宋体" w:cs="Times New Roman"/>
          <w:sz w:val="24"/>
          <w:szCs w:val="24"/>
        </w:rPr>
      </w:pPr>
      <w:r>
        <w:rPr>
          <w:rFonts w:ascii="Times New Roman" w:hAnsi="Times New Roman" w:eastAsia="宋体" w:cs="Times New Roman"/>
          <w:sz w:val="24"/>
          <w:szCs w:val="24"/>
        </w:rPr>
        <w:t>右键菜单栏的</w:t>
      </w:r>
      <w:r>
        <w:rPr>
          <w:rFonts w:ascii="Times New Roman" w:hAnsi="Times New Roman" w:eastAsia="宋体" w:cs="Times New Roman"/>
          <w:sz w:val="24"/>
          <w:szCs w:val="24"/>
        </w:rPr>
        <w:drawing>
          <wp:inline distT="0" distB="0" distL="114300" distR="114300">
            <wp:extent cx="297180" cy="198120"/>
            <wp:effectExtent l="0" t="0" r="7620" b="0"/>
            <wp:docPr id="8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7"/>
                    <pic:cNvPicPr>
                      <a:picLocks noChangeAspect="1"/>
                    </pic:cNvPicPr>
                  </pic:nvPicPr>
                  <pic:blipFill>
                    <a:blip r:embed="rId65"/>
                    <a:stretch>
                      <a:fillRect/>
                    </a:stretch>
                  </pic:blipFill>
                  <pic:spPr>
                    <a:xfrm>
                      <a:off x="0" y="0"/>
                      <a:ext cx="297180" cy="198120"/>
                    </a:xfrm>
                    <a:prstGeom prst="rect">
                      <a:avLst/>
                    </a:prstGeom>
                    <a:noFill/>
                    <a:ln>
                      <a:noFill/>
                    </a:ln>
                  </pic:spPr>
                </pic:pic>
              </a:graphicData>
            </a:graphic>
          </wp:inline>
        </w:drawing>
      </w:r>
      <w:r>
        <w:rPr>
          <w:rFonts w:ascii="Times New Roman" w:hAnsi="Times New Roman" w:eastAsia="宋体" w:cs="Times New Roman"/>
          <w:sz w:val="24"/>
          <w:szCs w:val="24"/>
        </w:rPr>
        <w:t>图标，用鼠标指向需要打开的磁盘，点击“打开”，即可打开对应的磁盘。</w:t>
      </w:r>
    </w:p>
    <w:p w14:paraId="64C8526B">
      <w:pPr>
        <w:ind w:firstLine="420" w:firstLineChars="200"/>
        <w:jc w:val="center"/>
      </w:pPr>
      <w:r>
        <w:drawing>
          <wp:inline distT="0" distB="0" distL="114300" distR="114300">
            <wp:extent cx="2491740" cy="2148840"/>
            <wp:effectExtent l="0" t="0" r="7620" b="0"/>
            <wp:docPr id="8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1"/>
                    <pic:cNvPicPr>
                      <a:picLocks noChangeAspect="1"/>
                    </pic:cNvPicPr>
                  </pic:nvPicPr>
                  <pic:blipFill>
                    <a:blip r:embed="rId69"/>
                    <a:stretch>
                      <a:fillRect/>
                    </a:stretch>
                  </pic:blipFill>
                  <pic:spPr>
                    <a:xfrm>
                      <a:off x="0" y="0"/>
                      <a:ext cx="2491740" cy="2148840"/>
                    </a:xfrm>
                    <a:prstGeom prst="rect">
                      <a:avLst/>
                    </a:prstGeom>
                    <a:noFill/>
                    <a:ln>
                      <a:noFill/>
                    </a:ln>
                  </pic:spPr>
                </pic:pic>
              </a:graphicData>
            </a:graphic>
          </wp:inline>
        </w:drawing>
      </w:r>
    </w:p>
    <w:p w14:paraId="15FD4D69">
      <w:pPr>
        <w:pStyle w:val="24"/>
      </w:pPr>
      <w:r>
        <w:t>图49</w:t>
      </w:r>
    </w:p>
    <w:p w14:paraId="5890DB3F">
      <w:pPr>
        <w:ind w:firstLine="420" w:firstLineChars="200"/>
        <w:jc w:val="left"/>
      </w:pPr>
    </w:p>
    <w:p w14:paraId="7269851C">
      <w:pPr>
        <w:pStyle w:val="5"/>
        <w:numPr>
          <w:ilvl w:val="0"/>
          <w:numId w:val="10"/>
        </w:numPr>
        <w:ind w:left="0" w:leftChars="0" w:firstLine="0" w:firstLineChars="0"/>
        <w:rPr>
          <w:rFonts w:hint="eastAsia" w:ascii="黑体" w:hAnsi="黑体" w:eastAsia="黑体" w:cs="黑体"/>
          <w:b w:val="0"/>
        </w:rPr>
      </w:pPr>
      <w:bookmarkStart w:id="46" w:name="_Toc17630"/>
      <w:r>
        <w:t>扇形图显示</w:t>
      </w:r>
      <w:bookmarkEnd w:id="46"/>
    </w:p>
    <w:p w14:paraId="402B9C27">
      <w:pPr>
        <w:pStyle w:val="12"/>
        <w:rPr>
          <w:rFonts w:ascii="Times New Roman" w:hAnsi="Times New Roman" w:eastAsia="宋体" w:cs="Times New Roman"/>
          <w:sz w:val="24"/>
          <w:szCs w:val="24"/>
        </w:rPr>
      </w:pPr>
      <w:r>
        <w:rPr>
          <w:rFonts w:ascii="Times New Roman" w:hAnsi="Times New Roman" w:eastAsia="宋体" w:cs="Times New Roman"/>
          <w:sz w:val="24"/>
          <w:szCs w:val="24"/>
        </w:rPr>
        <w:t>该扇形图用于直观展示选中磁盘的存储使用情况。其中，红色部分代表已用存储空间，蓝色部分代表可用存储空间。通过不同颜色及占比，清晰呈现磁盘当前的存储占用与剩余状况，方便用户快速了解磁盘空间使用情况，从而更好地规划文件存储等操作。</w:t>
      </w:r>
    </w:p>
    <w:p w14:paraId="483BDBF5">
      <w:pPr>
        <w:pStyle w:val="4"/>
        <w:ind w:left="0" w:leftChars="0" w:firstLine="0" w:firstLineChars="0"/>
        <w:jc w:val="center"/>
      </w:pPr>
      <w:r>
        <w:drawing>
          <wp:inline distT="0" distB="0" distL="114300" distR="114300">
            <wp:extent cx="5269865" cy="3468370"/>
            <wp:effectExtent l="0" t="0" r="3175" b="6350"/>
            <wp:docPr id="8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2"/>
                    <pic:cNvPicPr>
                      <a:picLocks noChangeAspect="1"/>
                    </pic:cNvPicPr>
                  </pic:nvPicPr>
                  <pic:blipFill>
                    <a:blip r:embed="rId70"/>
                    <a:stretch>
                      <a:fillRect/>
                    </a:stretch>
                  </pic:blipFill>
                  <pic:spPr>
                    <a:xfrm>
                      <a:off x="0" y="0"/>
                      <a:ext cx="5269865" cy="3468370"/>
                    </a:xfrm>
                    <a:prstGeom prst="rect">
                      <a:avLst/>
                    </a:prstGeom>
                    <a:noFill/>
                    <a:ln>
                      <a:noFill/>
                    </a:ln>
                  </pic:spPr>
                </pic:pic>
              </a:graphicData>
            </a:graphic>
          </wp:inline>
        </w:drawing>
      </w:r>
    </w:p>
    <w:p w14:paraId="1B4FD62B">
      <w:pPr>
        <w:pStyle w:val="24"/>
      </w:pPr>
      <w:r>
        <w:t>图50</w:t>
      </w:r>
    </w:p>
    <w:p w14:paraId="5E055F50">
      <w:pPr>
        <w:pStyle w:val="4"/>
        <w:ind w:left="0" w:leftChars="0" w:firstLine="0" w:firstLineChars="0"/>
        <w:jc w:val="center"/>
        <w:rPr>
          <w:rFonts w:hint="default"/>
          <w:lang w:val="en-US" w:eastAsia="zh-CN"/>
        </w:rPr>
      </w:pPr>
    </w:p>
    <w:p w14:paraId="3AFC3EBD">
      <w:pPr>
        <w:pStyle w:val="2"/>
        <w:numPr>
          <w:ilvl w:val="0"/>
          <w:numId w:val="1"/>
        </w:numPr>
        <w:ind w:left="0" w:leftChars="0" w:firstLine="0" w:firstLineChars="0"/>
        <w:rPr>
          <w:b w:val="0"/>
        </w:rPr>
      </w:pPr>
      <w:bookmarkStart w:id="47" w:name="_Toc27939"/>
      <w:bookmarkStart w:id="48" w:name="_Toc11904"/>
      <w:r>
        <w:t>卸载CrossDriver</w:t>
      </w:r>
      <w:bookmarkEnd w:id="47"/>
      <w:r>
        <w:t xml:space="preserve"> EXT4</w:t>
      </w:r>
      <w:bookmarkEnd w:id="48"/>
    </w:p>
    <w:p w14:paraId="75FE1EC9">
      <w:pPr>
        <w:pStyle w:val="12"/>
        <w:rPr>
          <w:rFonts w:ascii="Times New Roman" w:hAnsi="Times New Roman" w:eastAsia="宋体" w:cs="Times New Roman"/>
          <w:sz w:val="24"/>
          <w:szCs w:val="24"/>
        </w:rPr>
      </w:pPr>
      <w:r>
        <w:rPr>
          <w:rFonts w:ascii="Times New Roman" w:hAnsi="Times New Roman" w:eastAsia="宋体" w:cs="Times New Roman"/>
          <w:sz w:val="24"/>
          <w:szCs w:val="24"/>
        </w:rPr>
        <w:t>若您不打算使用CrossDriver EXT4，可以点击下图中的设置按钮，打开后可以看见卸载选项，点击卸载即可。若后续可能还有需要使用的情况，请先将序列号拷贝出来，后续安装后依然可以使用该序列号激活（使用CrossDriver账号购买的，序列号会记录在账户信息里面）</w:t>
      </w:r>
    </w:p>
    <w:p w14:paraId="56323EAE">
      <w:pPr>
        <w:jc w:val="left"/>
        <w:rPr>
          <w:rFonts w:hint="eastAsia" w:ascii="宋体" w:hAnsi="宋体" w:eastAsia="宋体" w:cs="宋体"/>
          <w:sz w:val="24"/>
          <w:szCs w:val="24"/>
          <w:lang w:val="en-US" w:eastAsia="zh-CN"/>
        </w:rPr>
      </w:pPr>
    </w:p>
    <w:p w14:paraId="404DD663">
      <w:pPr>
        <w:jc w:val="center"/>
        <w:rPr>
          <w:rFonts w:hint="eastAsia" w:ascii="宋体" w:hAnsi="宋体" w:eastAsia="宋体" w:cs="宋体"/>
          <w:sz w:val="24"/>
          <w:szCs w:val="24"/>
        </w:rPr>
      </w:pPr>
      <w:r>
        <w:drawing>
          <wp:inline distT="0" distB="0" distL="114300" distR="114300">
            <wp:extent cx="2319655" cy="1526540"/>
            <wp:effectExtent l="0" t="0" r="12065" b="12700"/>
            <wp:docPr id="8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3"/>
                    <pic:cNvPicPr>
                      <a:picLocks noChangeAspect="1"/>
                    </pic:cNvPicPr>
                  </pic:nvPicPr>
                  <pic:blipFill>
                    <a:blip r:embed="rId71"/>
                    <a:stretch>
                      <a:fillRect/>
                    </a:stretch>
                  </pic:blipFill>
                  <pic:spPr>
                    <a:xfrm>
                      <a:off x="0" y="0"/>
                      <a:ext cx="2319655" cy="1526540"/>
                    </a:xfrm>
                    <a:prstGeom prst="rect">
                      <a:avLst/>
                    </a:prstGeom>
                    <a:noFill/>
                    <a:ln>
                      <a:noFill/>
                    </a:ln>
                  </pic:spPr>
                </pic:pic>
              </a:graphicData>
            </a:graphic>
          </wp:inline>
        </w:drawing>
      </w:r>
      <w:r>
        <w:drawing>
          <wp:inline distT="0" distB="0" distL="114300" distR="114300">
            <wp:extent cx="2722245" cy="1528445"/>
            <wp:effectExtent l="0" t="0" r="5715" b="10795"/>
            <wp:docPr id="9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4"/>
                    <pic:cNvPicPr>
                      <a:picLocks noChangeAspect="1"/>
                    </pic:cNvPicPr>
                  </pic:nvPicPr>
                  <pic:blipFill>
                    <a:blip r:embed="rId72"/>
                    <a:stretch>
                      <a:fillRect/>
                    </a:stretch>
                  </pic:blipFill>
                  <pic:spPr>
                    <a:xfrm>
                      <a:off x="0" y="0"/>
                      <a:ext cx="2722245" cy="1528445"/>
                    </a:xfrm>
                    <a:prstGeom prst="rect">
                      <a:avLst/>
                    </a:prstGeom>
                    <a:noFill/>
                    <a:ln>
                      <a:noFill/>
                    </a:ln>
                  </pic:spPr>
                </pic:pic>
              </a:graphicData>
            </a:graphic>
          </wp:inline>
        </w:drawing>
      </w:r>
    </w:p>
    <w:p w14:paraId="5892B5E5">
      <w:pPr>
        <w:pStyle w:val="24"/>
      </w:pPr>
      <w:r>
        <w:t>图51</w:t>
      </w:r>
    </w:p>
    <w:p w14:paraId="2E67EB5D">
      <w:pPr>
        <w:pStyle w:val="2"/>
        <w:numPr>
          <w:ilvl w:val="0"/>
          <w:numId w:val="1"/>
        </w:numPr>
        <w:ind w:left="0" w:leftChars="0" w:firstLine="0" w:firstLineChars="0"/>
        <w:rPr>
          <w:b w:val="0"/>
        </w:rPr>
      </w:pPr>
      <w:bookmarkStart w:id="49" w:name="_Toc21707"/>
      <w:bookmarkStart w:id="50" w:name="_Toc13048"/>
      <w:r>
        <w:t>常见问题解答</w:t>
      </w:r>
      <w:bookmarkEnd w:id="49"/>
      <w:bookmarkEnd w:id="50"/>
    </w:p>
    <w:p w14:paraId="1B082230">
      <w:pPr>
        <w:pStyle w:val="12"/>
        <w:rPr>
          <w:rFonts w:ascii="Times New Roman" w:hAnsi="Times New Roman" w:eastAsia="宋体" w:cs="Times New Roman"/>
          <w:sz w:val="24"/>
          <w:szCs w:val="24"/>
        </w:rPr>
      </w:pPr>
      <w:r>
        <w:rPr>
          <w:rFonts w:ascii="Times New Roman" w:hAnsi="Times New Roman" w:eastAsia="宋体" w:cs="Times New Roman"/>
          <w:sz w:val="24"/>
          <w:szCs w:val="24"/>
        </w:rPr>
        <w:t>如果内核未被允许，将显示下图中的状态。请点击“启用EXT4 for Mac”，随后系统将跳转至"安全性与隐私"设置页面，以允许我们软件的内核运行。</w:t>
      </w:r>
    </w:p>
    <w:p w14:paraId="2FC7B1FD">
      <w:pPr>
        <w:jc w:val="left"/>
        <w:rPr>
          <w:rFonts w:hint="eastAsia" w:ascii="宋体" w:hAnsi="宋体" w:eastAsia="宋体" w:cs="宋体"/>
          <w:sz w:val="24"/>
          <w:szCs w:val="24"/>
          <w:lang w:val="en-US" w:eastAsia="zh-CN"/>
        </w:rPr>
      </w:pPr>
    </w:p>
    <w:p w14:paraId="40C27E88">
      <w:pPr>
        <w:pStyle w:val="24"/>
      </w:pPr>
      <w:r>
        <w:drawing>
          <wp:inline distT="0" distB="0" distL="114300" distR="114300">
            <wp:extent cx="5269865" cy="3444875"/>
            <wp:effectExtent l="0" t="0" r="3175" b="14605"/>
            <wp:docPr id="9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5"/>
                    <pic:cNvPicPr>
                      <a:picLocks noChangeAspect="1"/>
                    </pic:cNvPicPr>
                  </pic:nvPicPr>
                  <pic:blipFill>
                    <a:blip r:embed="rId73"/>
                    <a:stretch>
                      <a:fillRect/>
                    </a:stretch>
                  </pic:blipFill>
                  <pic:spPr>
                    <a:xfrm>
                      <a:off x="0" y="0"/>
                      <a:ext cx="5269865" cy="3444875"/>
                    </a:xfrm>
                    <a:prstGeom prst="rect">
                      <a:avLst/>
                    </a:prstGeom>
                    <a:noFill/>
                    <a:ln>
                      <a:noFill/>
                    </a:ln>
                  </pic:spPr>
                </pic:pic>
              </a:graphicData>
            </a:graphic>
          </wp:inline>
        </w:drawing>
      </w:r>
      <w:r>
        <w:t>图52</w:t>
      </w:r>
      <w:r>
        <w:tab/>
      </w:r>
      <w:bookmarkStart w:id="51" w:name="_Toc459"/>
    </w:p>
    <w:bookmarkEnd w:id="51"/>
    <w:p w14:paraId="62BF1FAA">
      <w:pPr>
        <w:pStyle w:val="2"/>
        <w:numPr>
          <w:ilvl w:val="0"/>
          <w:numId w:val="1"/>
        </w:numPr>
        <w:ind w:left="0" w:leftChars="0" w:firstLine="0" w:firstLineChars="0"/>
        <w:rPr>
          <w:b w:val="0"/>
        </w:rPr>
      </w:pPr>
      <w:bookmarkStart w:id="52" w:name="_Toc71"/>
      <w:r>
        <w:t>联系信息</w:t>
      </w:r>
      <w:bookmarkEnd w:id="52"/>
    </w:p>
    <w:p w14:paraId="64837440">
      <w:pPr>
        <w:keepNext w:val="0"/>
        <w:keepLines w:val="0"/>
        <w:widowControl/>
        <w:suppressLineNumbers w:val="0"/>
        <w:pBdr>
          <w:left w:val="none" w:color="auto" w:sz="0" w:space="0"/>
          <w:right w:val="none" w:color="auto" w:sz="0" w:space="0"/>
        </w:pBdr>
        <w:spacing w:before="0" w:beforeAutospacing="0" w:line="720" w:lineRule="auto"/>
        <w:ind w:left="-144" w:right="-144" w:firstLine="0"/>
        <w:jc w:val="left"/>
        <w:rPr>
          <w:rFonts w:hint="eastAsia" w:ascii="宋体" w:hAnsi="宋体" w:eastAsia="宋体" w:cs="宋体"/>
          <w:b/>
          <w:bCs/>
          <w:i w:val="0"/>
          <w:iCs w:val="0"/>
          <w:caps w:val="0"/>
          <w:color w:val="212529"/>
          <w:spacing w:val="0"/>
          <w:sz w:val="30"/>
          <w:szCs w:val="30"/>
        </w:rPr>
      </w:pPr>
      <w:r>
        <w:rPr>
          <w:sz w:val="30"/>
        </w:rPr>
        <mc:AlternateContent>
          <mc:Choice Requires="wps">
            <w:drawing>
              <wp:anchor distT="0" distB="0" distL="114300" distR="114300" simplePos="0" relativeHeight="251664384" behindDoc="0" locked="0" layoutInCell="1" allowOverlap="1">
                <wp:simplePos x="0" y="0"/>
                <wp:positionH relativeFrom="column">
                  <wp:posOffset>391160</wp:posOffset>
                </wp:positionH>
                <wp:positionV relativeFrom="paragraph">
                  <wp:posOffset>549910</wp:posOffset>
                </wp:positionV>
                <wp:extent cx="4023360" cy="556895"/>
                <wp:effectExtent l="0" t="0" r="2540" b="1905"/>
                <wp:wrapNone/>
                <wp:docPr id="106" name="文本框 106"/>
                <wp:cNvGraphicFramePr/>
                <a:graphic xmlns:a="http://schemas.openxmlformats.org/drawingml/2006/main">
                  <a:graphicData uri="http://schemas.microsoft.com/office/word/2010/wordprocessingShape">
                    <wps:wsp>
                      <wps:cNvSpPr txBox="1"/>
                      <wps:spPr>
                        <a:xfrm>
                          <a:off x="0" y="0"/>
                          <a:ext cx="4023360" cy="556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43FF023">
                            <w:pPr>
                              <w:jc w:val="left"/>
                            </w:pPr>
                            <w:r>
                              <w:rPr>
                                <w:rFonts w:hint="eastAsia" w:ascii="宋体" w:hAnsi="宋体" w:eastAsia="宋体" w:cs="宋体"/>
                                <w:b/>
                                <w:bCs/>
                                <w:i w:val="0"/>
                                <w:iCs w:val="0"/>
                                <w:caps w:val="0"/>
                                <w:color w:val="212529"/>
                                <w:spacing w:val="0"/>
                                <w:kern w:val="0"/>
                                <w:sz w:val="32"/>
                                <w:szCs w:val="32"/>
                                <w:lang w:val="en-US" w:eastAsia="zh-CN" w:bidi="ar"/>
                              </w:rPr>
                              <w:t>商务合作:</w:t>
                            </w:r>
                            <w:r>
                              <w:rPr>
                                <w:rFonts w:hint="eastAsia" w:ascii="宋体" w:hAnsi="宋体" w:cs="宋体"/>
                                <w:b/>
                                <w:bCs/>
                                <w:i w:val="0"/>
                                <w:iCs w:val="0"/>
                                <w:caps w:val="0"/>
                                <w:color w:val="212529"/>
                                <w:spacing w:val="0"/>
                                <w:kern w:val="0"/>
                                <w:sz w:val="32"/>
                                <w:szCs w:val="32"/>
                                <w:lang w:val="en-US" w:eastAsia="zh-CN" w:bidi="ar"/>
                              </w:rPr>
                              <w:t xml:space="preserve"> </w:t>
                            </w:r>
                            <w:r>
                              <w:rPr>
                                <w:rFonts w:hint="eastAsia" w:ascii="宋体" w:hAnsi="宋体" w:eastAsia="宋体" w:cs="宋体"/>
                                <w:b/>
                                <w:bCs/>
                                <w:i w:val="0"/>
                                <w:iCs w:val="0"/>
                                <w:caps w:val="0"/>
                                <w:color w:val="212529"/>
                                <w:spacing w:val="0"/>
                                <w:kern w:val="0"/>
                                <w:sz w:val="32"/>
                                <w:szCs w:val="32"/>
                                <w:lang w:val="en-US" w:eastAsia="zh-CN" w:bidi="ar"/>
                              </w:rPr>
                              <w:t>support@crossdriver.com</w:t>
                            </w:r>
                            <w:r>
                              <w:rPr>
                                <w:rFonts w:hint="eastAsia" w:ascii="宋体" w:hAnsi="宋体" w:eastAsia="宋体" w:cs="宋体"/>
                                <w:b/>
                                <w:bCs/>
                                <w:i w:val="0"/>
                                <w:iCs w:val="0"/>
                                <w:caps w:val="0"/>
                                <w:color w:val="212529"/>
                                <w:spacing w:val="0"/>
                                <w:kern w:val="0"/>
                                <w:sz w:val="30"/>
                                <w:szCs w:val="30"/>
                                <w:lang w:val="en-US" w:eastAsia="zh-CN" w:bidi="ar"/>
                              </w:rPr>
                              <w:t>持:business@e-dlp.com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8pt;margin-top:43.3pt;height:43.85pt;width:316.8pt;z-index:251664384;mso-width-relative:page;mso-height-relative:page;" fillcolor="#FFFFFF [3201]" filled="t" stroked="f" coordsize="21600,21600" o:gfxdata="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u/Q9zUAAAACQEAAA8AAAAA&#10;AAAAAQAgAAAAIgAAAGRycy9kb3ducmV2LnhtbFBLAQIUABQAAAAIAIdO4kCNhiahUQIAAJMEAAAO&#10;AAAAAAAAAAEAIAAAACMBAABkcnMvZTJvRG9jLnhtbFBLBQYAAAAABgAGAFkBAADmBQAAAAA=&#10;">
                <v:fill on="t" focussize="0,0"/>
                <v:stroke on="f" weight="0.5pt"/>
                <v:imagedata o:title=""/>
                <o:lock v:ext="edit" aspectratio="f"/>
                <v:textbox>
                  <w:txbxContent>
                    <w:p w14:paraId="143FF023">
                      <w:pPr>
                        <w:jc w:val="left"/>
                      </w:pPr>
                      <w:r>
                        <w:rPr>
                          <w:rFonts w:hint="eastAsia" w:ascii="宋体" w:hAnsi="宋体" w:eastAsia="宋体" w:cs="宋体"/>
                          <w:b/>
                          <w:bCs/>
                          <w:i w:val="0"/>
                          <w:iCs w:val="0"/>
                          <w:caps w:val="0"/>
                          <w:color w:val="212529"/>
                          <w:spacing w:val="0"/>
                          <w:kern w:val="0"/>
                          <w:sz w:val="32"/>
                          <w:szCs w:val="32"/>
                          <w:lang w:val="en-US" w:eastAsia="zh-CN" w:bidi="ar"/>
                        </w:rPr>
                        <w:t>商务合作:</w:t>
                      </w:r>
                      <w:r>
                        <w:rPr>
                          <w:rFonts w:hint="eastAsia" w:ascii="宋体" w:hAnsi="宋体" w:cs="宋体"/>
                          <w:b/>
                          <w:bCs/>
                          <w:i w:val="0"/>
                          <w:iCs w:val="0"/>
                          <w:caps w:val="0"/>
                          <w:color w:val="212529"/>
                          <w:spacing w:val="0"/>
                          <w:kern w:val="0"/>
                          <w:sz w:val="32"/>
                          <w:szCs w:val="32"/>
                          <w:lang w:val="en-US" w:eastAsia="zh-CN" w:bidi="ar"/>
                        </w:rPr>
                        <w:t xml:space="preserve"> </w:t>
                      </w:r>
                      <w:r>
                        <w:rPr>
                          <w:rFonts w:hint="eastAsia" w:ascii="宋体" w:hAnsi="宋体" w:eastAsia="宋体" w:cs="宋体"/>
                          <w:b/>
                          <w:bCs/>
                          <w:i w:val="0"/>
                          <w:iCs w:val="0"/>
                          <w:caps w:val="0"/>
                          <w:color w:val="212529"/>
                          <w:spacing w:val="0"/>
                          <w:kern w:val="0"/>
                          <w:sz w:val="32"/>
                          <w:szCs w:val="32"/>
                          <w:lang w:val="en-US" w:eastAsia="zh-CN" w:bidi="ar"/>
                        </w:rPr>
                        <w:t>support@crossdriver.com</w:t>
                      </w:r>
                      <w:r>
                        <w:rPr>
                          <w:rFonts w:hint="eastAsia" w:ascii="宋体" w:hAnsi="宋体" w:eastAsia="宋体" w:cs="宋体"/>
                          <w:b/>
                          <w:bCs/>
                          <w:i w:val="0"/>
                          <w:iCs w:val="0"/>
                          <w:caps w:val="0"/>
                          <w:color w:val="212529"/>
                          <w:spacing w:val="0"/>
                          <w:kern w:val="0"/>
                          <w:sz w:val="30"/>
                          <w:szCs w:val="30"/>
                          <w:lang w:val="en-US" w:eastAsia="zh-CN" w:bidi="ar"/>
                        </w:rPr>
                        <w:t>持:business@e-dlp.com</w:t>
                      </w:r>
                    </w:p>
                  </w:txbxContent>
                </v:textbox>
              </v:shape>
            </w:pict>
          </mc:Fallback>
        </mc:AlternateContent>
      </w:r>
      <w:r>
        <w:rPr>
          <w:sz w:val="30"/>
        </w:rPr>
        <mc:AlternateContent>
          <mc:Choice Requires="wps">
            <w:drawing>
              <wp:anchor distT="0" distB="0" distL="114300" distR="114300" simplePos="0" relativeHeight="251663360" behindDoc="0" locked="0" layoutInCell="1" allowOverlap="1">
                <wp:simplePos x="0" y="0"/>
                <wp:positionH relativeFrom="column">
                  <wp:posOffset>370205</wp:posOffset>
                </wp:positionH>
                <wp:positionV relativeFrom="paragraph">
                  <wp:posOffset>9525</wp:posOffset>
                </wp:positionV>
                <wp:extent cx="4023360" cy="556895"/>
                <wp:effectExtent l="0" t="0" r="2540" b="1905"/>
                <wp:wrapNone/>
                <wp:docPr id="105" name="文本框 105"/>
                <wp:cNvGraphicFramePr/>
                <a:graphic xmlns:a="http://schemas.openxmlformats.org/drawingml/2006/main">
                  <a:graphicData uri="http://schemas.microsoft.com/office/word/2010/wordprocessingShape">
                    <wps:wsp>
                      <wps:cNvSpPr txBox="1"/>
                      <wps:spPr>
                        <a:xfrm>
                          <a:off x="4646295" y="6904990"/>
                          <a:ext cx="4023360" cy="556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BAFF1DA">
                            <w:pPr>
                              <w:jc w:val="left"/>
                            </w:pPr>
                            <w:r>
                              <w:rPr>
                                <w:rFonts w:hint="eastAsia" w:ascii="宋体" w:hAnsi="宋体" w:cs="宋体"/>
                                <w:b/>
                                <w:bCs/>
                                <w:i w:val="0"/>
                                <w:iCs w:val="0"/>
                                <w:caps w:val="0"/>
                                <w:color w:val="212529"/>
                                <w:spacing w:val="0"/>
                                <w:kern w:val="0"/>
                                <w:sz w:val="32"/>
                                <w:szCs w:val="32"/>
                                <w:lang w:val="en-US" w:eastAsia="zh-CN" w:bidi="ar"/>
                              </w:rPr>
                              <w:t>技术支持：</w:t>
                            </w:r>
                            <w:r>
                              <w:rPr>
                                <w:rFonts w:hint="eastAsia" w:ascii="宋体" w:hAnsi="宋体" w:eastAsia="宋体" w:cs="宋体"/>
                                <w:b/>
                                <w:bCs/>
                                <w:i w:val="0"/>
                                <w:iCs w:val="0"/>
                                <w:caps w:val="0"/>
                                <w:color w:val="212529"/>
                                <w:spacing w:val="0"/>
                                <w:kern w:val="0"/>
                                <w:sz w:val="32"/>
                                <w:szCs w:val="32"/>
                                <w:lang w:val="en-US" w:eastAsia="zh-CN" w:bidi="ar"/>
                              </w:rPr>
                              <w:t>support@crossdriver.com</w:t>
                            </w:r>
                            <w:r>
                              <w:rPr>
                                <w:rFonts w:hint="eastAsia" w:ascii="宋体" w:hAnsi="宋体" w:eastAsia="宋体" w:cs="宋体"/>
                                <w:b/>
                                <w:bCs/>
                                <w:i w:val="0"/>
                                <w:iCs w:val="0"/>
                                <w:caps w:val="0"/>
                                <w:color w:val="212529"/>
                                <w:spacing w:val="0"/>
                                <w:kern w:val="0"/>
                                <w:sz w:val="30"/>
                                <w:szCs w:val="30"/>
                                <w:lang w:val="en-US" w:eastAsia="zh-CN" w:bidi="ar"/>
                              </w:rPr>
                              <w:t>持:business@e-dlp.com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15pt;margin-top:0.75pt;height:43.85pt;width:316.8pt;z-index:251663360;mso-width-relative:page;mso-height-relative:page;" fillcolor="#FFFFFF [3201]" filled="t" stroked="f" coordsize="21600,21600" o:gfxdata="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ezTKe9IAAAAH&#10;AQAADwAAAAAAAAABACAAAAAiAAAAZHJzL2Rvd25yZXYueG1sUEsBAhQAFAAAAAgAh07iQL/ttmlb&#10;AgAAnwQAAA4AAAAAAAAAAQAgAAAAIQEAAGRycy9lMm9Eb2MueG1sUEsFBgAAAAAGAAYAWQEAAO4F&#10;AAAAAA==&#10;">
                <v:fill on="t" focussize="0,0"/>
                <v:stroke on="f" weight="0.5pt"/>
                <v:imagedata o:title=""/>
                <o:lock v:ext="edit" aspectratio="f"/>
                <v:textbox>
                  <w:txbxContent>
                    <w:p w14:paraId="4BAFF1DA">
                      <w:pPr>
                        <w:jc w:val="left"/>
                      </w:pPr>
                      <w:r>
                        <w:rPr>
                          <w:rFonts w:hint="eastAsia" w:ascii="宋体" w:hAnsi="宋体" w:cs="宋体"/>
                          <w:b/>
                          <w:bCs/>
                          <w:i w:val="0"/>
                          <w:iCs w:val="0"/>
                          <w:caps w:val="0"/>
                          <w:color w:val="212529"/>
                          <w:spacing w:val="0"/>
                          <w:kern w:val="0"/>
                          <w:sz w:val="32"/>
                          <w:szCs w:val="32"/>
                          <w:lang w:val="en-US" w:eastAsia="zh-CN" w:bidi="ar"/>
                        </w:rPr>
                        <w:t>技术支持：</w:t>
                      </w:r>
                      <w:r>
                        <w:rPr>
                          <w:rFonts w:hint="eastAsia" w:ascii="宋体" w:hAnsi="宋体" w:eastAsia="宋体" w:cs="宋体"/>
                          <w:b/>
                          <w:bCs/>
                          <w:i w:val="0"/>
                          <w:iCs w:val="0"/>
                          <w:caps w:val="0"/>
                          <w:color w:val="212529"/>
                          <w:spacing w:val="0"/>
                          <w:kern w:val="0"/>
                          <w:sz w:val="32"/>
                          <w:szCs w:val="32"/>
                          <w:lang w:val="en-US" w:eastAsia="zh-CN" w:bidi="ar"/>
                        </w:rPr>
                        <w:t>support@crossdriver.com</w:t>
                      </w:r>
                      <w:r>
                        <w:rPr>
                          <w:rFonts w:hint="eastAsia" w:ascii="宋体" w:hAnsi="宋体" w:eastAsia="宋体" w:cs="宋体"/>
                          <w:b/>
                          <w:bCs/>
                          <w:i w:val="0"/>
                          <w:iCs w:val="0"/>
                          <w:caps w:val="0"/>
                          <w:color w:val="212529"/>
                          <w:spacing w:val="0"/>
                          <w:kern w:val="0"/>
                          <w:sz w:val="30"/>
                          <w:szCs w:val="30"/>
                          <w:lang w:val="en-US" w:eastAsia="zh-CN" w:bidi="ar"/>
                        </w:rPr>
                        <w:t>持:business@e-dlp.com</w:t>
                      </w:r>
                    </w:p>
                  </w:txbxContent>
                </v:textbox>
              </v:shape>
            </w:pict>
          </mc:Fallback>
        </mc:AlternateContent>
      </w:r>
      <w:r>
        <w:rPr>
          <w:rFonts w:hint="eastAsia" w:ascii="宋体" w:hAnsi="宋体" w:eastAsia="宋体" w:cs="宋体"/>
          <w:sz w:val="24"/>
          <w:szCs w:val="24"/>
        </w:rPr>
        <w:drawing>
          <wp:inline distT="0" distB="0" distL="114300" distR="114300">
            <wp:extent cx="413385" cy="413385"/>
            <wp:effectExtent l="0" t="0" r="5715" b="5715"/>
            <wp:docPr id="9" name="图片 9" descr="客服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客服副本"/>
                    <pic:cNvPicPr>
                      <a:picLocks noChangeAspect="1"/>
                    </pic:cNvPicPr>
                  </pic:nvPicPr>
                  <pic:blipFill>
                    <a:blip r:embed="rId74"/>
                    <a:stretch>
                      <a:fillRect/>
                    </a:stretch>
                  </pic:blipFill>
                  <pic:spPr>
                    <a:xfrm>
                      <a:off x="0" y="0"/>
                      <a:ext cx="413385" cy="413385"/>
                    </a:xfrm>
                    <a:prstGeom prst="rect">
                      <a:avLst/>
                    </a:prstGeom>
                  </pic:spPr>
                </pic:pic>
              </a:graphicData>
            </a:graphic>
          </wp:inline>
        </w:drawing>
      </w:r>
    </w:p>
    <w:p w14:paraId="641EF5AF">
      <w:pPr>
        <w:keepNext w:val="0"/>
        <w:keepLines w:val="0"/>
        <w:widowControl/>
        <w:suppressLineNumbers w:val="0"/>
        <w:pBdr>
          <w:left w:val="none" w:color="auto" w:sz="0" w:space="0"/>
          <w:right w:val="none" w:color="auto" w:sz="0" w:space="0"/>
        </w:pBdr>
        <w:spacing w:before="0" w:beforeAutospacing="0" w:line="480" w:lineRule="auto"/>
        <w:ind w:left="-144" w:right="-144" w:firstLine="0"/>
        <w:jc w:val="left"/>
        <w:rPr>
          <w:sz w:val="30"/>
        </w:rPr>
      </w:pPr>
      <w:r>
        <w:rPr>
          <w:sz w:val="30"/>
        </w:rPr>
        <w:drawing>
          <wp:inline distT="0" distB="0" distL="114300" distR="114300">
            <wp:extent cx="490220" cy="328930"/>
            <wp:effectExtent l="0" t="0" r="5080" b="1270"/>
            <wp:docPr id="14" name="图片 14" descr="招商管理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招商管理副本"/>
                    <pic:cNvPicPr>
                      <a:picLocks noChangeAspect="1"/>
                    </pic:cNvPicPr>
                  </pic:nvPicPr>
                  <pic:blipFill>
                    <a:blip r:embed="rId75"/>
                    <a:stretch>
                      <a:fillRect/>
                    </a:stretch>
                  </pic:blipFill>
                  <pic:spPr>
                    <a:xfrm>
                      <a:off x="0" y="0"/>
                      <a:ext cx="490220" cy="328930"/>
                    </a:xfrm>
                    <a:prstGeom prst="rect">
                      <a:avLst/>
                    </a:prstGeom>
                  </pic:spPr>
                </pic:pic>
              </a:graphicData>
            </a:graphic>
          </wp:inline>
        </w:drawing>
      </w:r>
    </w:p>
    <w:p w14:paraId="17D983E2">
      <w:pPr>
        <w:spacing w:line="480" w:lineRule="auto"/>
        <w:jc w:val="left"/>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405765" cy="507365"/>
            <wp:effectExtent l="0" t="0" r="635" b="635"/>
            <wp:docPr id="20" name="图片 20" descr="地址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地址副本"/>
                    <pic:cNvPicPr>
                      <a:picLocks noChangeAspect="1"/>
                    </pic:cNvPicPr>
                  </pic:nvPicPr>
                  <pic:blipFill>
                    <a:blip r:embed="rId76"/>
                    <a:stretch>
                      <a:fillRect/>
                    </a:stretch>
                  </pic:blipFill>
                  <pic:spPr>
                    <a:xfrm>
                      <a:off x="0" y="0"/>
                      <a:ext cx="405765" cy="507365"/>
                    </a:xfrm>
                    <a:prstGeom prst="rect">
                      <a:avLst/>
                    </a:prstGeom>
                  </pic:spPr>
                </pic:pic>
              </a:graphicData>
            </a:graphic>
          </wp:inline>
        </w:drawing>
      </w:r>
    </w:p>
    <w:p w14:paraId="1D0A1D6A">
      <w:pPr>
        <w:spacing w:line="480" w:lineRule="auto"/>
        <w:ind w:firstLine="1083" w:firstLineChars="361"/>
        <w:jc w:val="left"/>
        <w:rPr>
          <w:rFonts w:hint="eastAsia" w:ascii="宋体" w:hAnsi="宋体" w:eastAsia="宋体" w:cs="宋体"/>
          <w:sz w:val="24"/>
          <w:szCs w:val="24"/>
        </w:rPr>
        <w:sectPr>
          <w:pgSz w:w="11906" w:h="16838"/>
          <w:pgMar w:top="1440" w:right="1800" w:bottom="1091" w:left="1800" w:header="851" w:footer="992" w:gutter="0"/>
          <w:pgNumType w:fmt="decimal"/>
          <w:cols w:space="720" w:num="1"/>
          <w:docGrid w:type="lines" w:linePitch="312" w:charSpace="0"/>
        </w:sectPr>
      </w:pPr>
      <w:r>
        <w:rPr>
          <w:sz w:val="30"/>
        </w:rPr>
        <mc:AlternateContent>
          <mc:Choice Requires="wps">
            <w:drawing>
              <wp:anchor distT="0" distB="0" distL="114300" distR="114300" simplePos="0" relativeHeight="251665408" behindDoc="0" locked="0" layoutInCell="1" allowOverlap="1">
                <wp:simplePos x="0" y="0"/>
                <wp:positionH relativeFrom="column">
                  <wp:posOffset>528320</wp:posOffset>
                </wp:positionH>
                <wp:positionV relativeFrom="paragraph">
                  <wp:posOffset>-551815</wp:posOffset>
                </wp:positionV>
                <wp:extent cx="5067935" cy="556895"/>
                <wp:effectExtent l="0" t="0" r="12065" b="1905"/>
                <wp:wrapNone/>
                <wp:docPr id="3" name="文本框 3"/>
                <wp:cNvGraphicFramePr/>
                <a:graphic xmlns:a="http://schemas.openxmlformats.org/drawingml/2006/main">
                  <a:graphicData uri="http://schemas.microsoft.com/office/word/2010/wordprocessingShape">
                    <wps:wsp>
                      <wps:cNvSpPr txBox="1"/>
                      <wps:spPr>
                        <a:xfrm>
                          <a:off x="0" y="0"/>
                          <a:ext cx="5067935" cy="556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96764C7">
                            <w:pPr>
                              <w:keepNext w:val="0"/>
                              <w:keepLines w:val="0"/>
                              <w:widowControl/>
                              <w:suppressLineNumbers w:val="0"/>
                              <w:pBdr>
                                <w:left w:val="none" w:color="auto" w:sz="0" w:space="0"/>
                                <w:right w:val="none" w:color="auto" w:sz="0" w:space="0"/>
                              </w:pBdr>
                              <w:spacing w:before="0" w:beforeAutospacing="0"/>
                              <w:ind w:left="-144" w:right="-144" w:firstLine="0"/>
                              <w:jc w:val="left"/>
                              <w:rPr>
                                <w:rFonts w:hint="eastAsia" w:ascii="宋体" w:hAnsi="宋体" w:eastAsia="宋体" w:cs="宋体"/>
                                <w:b/>
                                <w:bCs/>
                                <w:sz w:val="32"/>
                                <w:szCs w:val="32"/>
                              </w:rPr>
                            </w:pPr>
                            <w:r>
                              <w:rPr>
                                <w:rFonts w:hint="eastAsia" w:ascii="宋体" w:hAnsi="宋体" w:eastAsia="宋体" w:cs="宋体"/>
                                <w:b/>
                                <w:bCs/>
                                <w:i w:val="0"/>
                                <w:iCs w:val="0"/>
                                <w:caps w:val="0"/>
                                <w:color w:val="212529"/>
                                <w:spacing w:val="0"/>
                                <w:kern w:val="0"/>
                                <w:sz w:val="32"/>
                                <w:szCs w:val="32"/>
                                <w:lang w:val="en-US" w:eastAsia="zh-CN" w:bidi="ar"/>
                              </w:rPr>
                              <w:t>地址:</w:t>
                            </w:r>
                            <w:r>
                              <w:rPr>
                                <w:rFonts w:hint="eastAsia" w:ascii="宋体" w:hAnsi="宋体" w:cs="宋体"/>
                                <w:b/>
                                <w:bCs/>
                                <w:i w:val="0"/>
                                <w:iCs w:val="0"/>
                                <w:caps w:val="0"/>
                                <w:color w:val="212529"/>
                                <w:spacing w:val="0"/>
                                <w:kern w:val="0"/>
                                <w:sz w:val="32"/>
                                <w:szCs w:val="32"/>
                                <w:lang w:val="en-US" w:eastAsia="zh-CN" w:bidi="ar"/>
                              </w:rPr>
                              <w:t xml:space="preserve"> </w:t>
                            </w:r>
                            <w:r>
                              <w:rPr>
                                <w:rFonts w:hint="eastAsia" w:ascii="宋体" w:hAnsi="宋体" w:eastAsia="宋体" w:cs="宋体"/>
                                <w:b/>
                                <w:bCs/>
                                <w:i w:val="0"/>
                                <w:iCs w:val="0"/>
                                <w:caps w:val="0"/>
                                <w:color w:val="212529"/>
                                <w:spacing w:val="0"/>
                                <w:kern w:val="0"/>
                                <w:sz w:val="32"/>
                                <w:szCs w:val="32"/>
                                <w:lang w:val="en-US" w:eastAsia="zh-CN" w:bidi="ar"/>
                              </w:rPr>
                              <w:t>上海市徐汇区虹梅路1905号远中科研楼7层</w:t>
                            </w:r>
                          </w:p>
                          <w:p w14:paraId="29042DA2">
                            <w:pPr>
                              <w:jc w:val="left"/>
                            </w:pPr>
                            <w:r>
                              <w:rPr>
                                <w:rFonts w:hint="eastAsia" w:ascii="宋体" w:hAnsi="宋体" w:eastAsia="宋体" w:cs="宋体"/>
                                <w:b/>
                                <w:bCs/>
                                <w:i w:val="0"/>
                                <w:iCs w:val="0"/>
                                <w:caps w:val="0"/>
                                <w:color w:val="212529"/>
                                <w:spacing w:val="0"/>
                                <w:kern w:val="0"/>
                                <w:sz w:val="30"/>
                                <w:szCs w:val="30"/>
                                <w:lang w:val="en-US" w:eastAsia="zh-CN" w:bidi="ar"/>
                              </w:rPr>
                              <w:t>持:business@e-dlp.com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6pt;margin-top:-43.45pt;height:43.85pt;width:399.05pt;z-index:251665408;mso-width-relative:page;mso-height-relative:page;" fillcolor="#FFFFFF [3201]" filled="t" stroked="f" coordsize="21600,21600" o:gfxdata="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Lex8xdMAAAAHAQAADwAAAAAA&#10;AAABACAAAAAiAAAAZHJzL2Rvd25yZXYueG1sUEsBAhQAFAAAAAgAh07iQOzPEvNRAgAAjwQAAA4A&#10;AAAAAAAAAQAgAAAAIgEAAGRycy9lMm9Eb2MueG1sUEsFBgAAAAAGAAYAWQEAAOUFAAAAAA==&#10;">
                <v:fill on="t" focussize="0,0"/>
                <v:stroke on="f" weight="0.5pt"/>
                <v:imagedata o:title=""/>
                <o:lock v:ext="edit" aspectratio="f"/>
                <v:textbox>
                  <w:txbxContent>
                    <w:p w14:paraId="496764C7">
                      <w:pPr>
                        <w:keepNext w:val="0"/>
                        <w:keepLines w:val="0"/>
                        <w:widowControl/>
                        <w:suppressLineNumbers w:val="0"/>
                        <w:pBdr>
                          <w:left w:val="none" w:color="auto" w:sz="0" w:space="0"/>
                          <w:right w:val="none" w:color="auto" w:sz="0" w:space="0"/>
                        </w:pBdr>
                        <w:spacing w:before="0" w:beforeAutospacing="0"/>
                        <w:ind w:left="-144" w:right="-144" w:firstLine="0"/>
                        <w:jc w:val="left"/>
                        <w:rPr>
                          <w:rFonts w:hint="eastAsia" w:ascii="宋体" w:hAnsi="宋体" w:eastAsia="宋体" w:cs="宋体"/>
                          <w:b/>
                          <w:bCs/>
                          <w:sz w:val="32"/>
                          <w:szCs w:val="32"/>
                        </w:rPr>
                      </w:pPr>
                      <w:r>
                        <w:rPr>
                          <w:rFonts w:hint="eastAsia" w:ascii="宋体" w:hAnsi="宋体" w:eastAsia="宋体" w:cs="宋体"/>
                          <w:b/>
                          <w:bCs/>
                          <w:i w:val="0"/>
                          <w:iCs w:val="0"/>
                          <w:caps w:val="0"/>
                          <w:color w:val="212529"/>
                          <w:spacing w:val="0"/>
                          <w:kern w:val="0"/>
                          <w:sz w:val="32"/>
                          <w:szCs w:val="32"/>
                          <w:lang w:val="en-US" w:eastAsia="zh-CN" w:bidi="ar"/>
                        </w:rPr>
                        <w:t>地址:</w:t>
                      </w:r>
                      <w:r>
                        <w:rPr>
                          <w:rFonts w:hint="eastAsia" w:ascii="宋体" w:hAnsi="宋体" w:cs="宋体"/>
                          <w:b/>
                          <w:bCs/>
                          <w:i w:val="0"/>
                          <w:iCs w:val="0"/>
                          <w:caps w:val="0"/>
                          <w:color w:val="212529"/>
                          <w:spacing w:val="0"/>
                          <w:kern w:val="0"/>
                          <w:sz w:val="32"/>
                          <w:szCs w:val="32"/>
                          <w:lang w:val="en-US" w:eastAsia="zh-CN" w:bidi="ar"/>
                        </w:rPr>
                        <w:t xml:space="preserve"> </w:t>
                      </w:r>
                      <w:r>
                        <w:rPr>
                          <w:rFonts w:hint="eastAsia" w:ascii="宋体" w:hAnsi="宋体" w:eastAsia="宋体" w:cs="宋体"/>
                          <w:b/>
                          <w:bCs/>
                          <w:i w:val="0"/>
                          <w:iCs w:val="0"/>
                          <w:caps w:val="0"/>
                          <w:color w:val="212529"/>
                          <w:spacing w:val="0"/>
                          <w:kern w:val="0"/>
                          <w:sz w:val="32"/>
                          <w:szCs w:val="32"/>
                          <w:lang w:val="en-US" w:eastAsia="zh-CN" w:bidi="ar"/>
                        </w:rPr>
                        <w:t>上海市徐汇区虹梅路1905号远中科研楼7层</w:t>
                      </w:r>
                    </w:p>
                    <w:p w14:paraId="29042DA2">
                      <w:pPr>
                        <w:jc w:val="left"/>
                      </w:pPr>
                      <w:r>
                        <w:rPr>
                          <w:rFonts w:hint="eastAsia" w:ascii="宋体" w:hAnsi="宋体" w:eastAsia="宋体" w:cs="宋体"/>
                          <w:b/>
                          <w:bCs/>
                          <w:i w:val="0"/>
                          <w:iCs w:val="0"/>
                          <w:caps w:val="0"/>
                          <w:color w:val="212529"/>
                          <w:spacing w:val="0"/>
                          <w:kern w:val="0"/>
                          <w:sz w:val="30"/>
                          <w:szCs w:val="30"/>
                          <w:lang w:val="en-US" w:eastAsia="zh-CN" w:bidi="ar"/>
                        </w:rPr>
                        <w:t>持:business@e-dlp.com</w:t>
                      </w:r>
                    </w:p>
                  </w:txbxContent>
                </v:textbox>
              </v:shape>
            </w:pict>
          </mc:Fallback>
        </mc:AlternateContent>
      </w:r>
    </w:p>
    <w:p w14:paraId="047070EB">
      <w:pPr>
        <w:spacing w:line="0" w:lineRule="atLeast"/>
        <w:ind w:firstLine="866" w:firstLineChars="361"/>
        <w:jc w:val="left"/>
        <w:rPr>
          <w:rFonts w:hint="eastAsia" w:ascii="宋体" w:hAnsi="宋体" w:eastAsia="宋体" w:cs="宋体"/>
          <w:sz w:val="24"/>
          <w:szCs w:val="24"/>
        </w:rPr>
      </w:pPr>
    </w:p>
    <w:p w14:paraId="06440524">
      <w:pPr>
        <w:tabs>
          <w:tab w:val="left" w:pos="6720"/>
        </w:tabs>
        <w:rPr>
          <w:rFonts w:hint="eastAsia" w:ascii="宋体" w:hAnsi="宋体" w:eastAsia="宋体" w:cs="宋体"/>
          <w:sz w:val="24"/>
          <w:szCs w:val="24"/>
        </w:rPr>
      </w:pPr>
      <w:r>
        <w:rPr>
          <w:rFonts w:hint="eastAsia" w:ascii="宋体" w:hAnsi="宋体" w:eastAsia="宋体" w:cs="宋体"/>
          <w:sz w:val="24"/>
          <w:szCs w:val="24"/>
        </w:rPr>
        <w:tab/>
      </w:r>
    </w:p>
    <w:p w14:paraId="4045D68B"/>
    <w:sectPr>
      <w:type w:val="continuous"/>
      <w:pgSz w:w="11906" w:h="16838"/>
      <w:pgMar w:top="1440" w:right="1800" w:bottom="1091" w:left="1800" w:header="851" w:footer="992" w:gutter="0"/>
      <w:pgNumType w:fmt="decimal" w:start="1"/>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D9F8D">
    <w:pPr>
      <w:pStyle w:val="14"/>
      <w:rPr>
        <w:rFonts w:hint="eastAsia"/>
      </w:rPr>
    </w:pPr>
    <w:r>
      <w:rPr>
        <w:sz w:val="20"/>
      </w:rPr>
      <mc:AlternateContent>
        <mc:Choice Requires="wps">
          <w:drawing>
            <wp:anchor distT="0" distB="0" distL="114300" distR="114300" simplePos="0" relativeHeight="251660288" behindDoc="0" locked="0" layoutInCell="1" allowOverlap="1">
              <wp:simplePos x="0" y="0"/>
              <wp:positionH relativeFrom="column">
                <wp:posOffset>-28575</wp:posOffset>
              </wp:positionH>
              <wp:positionV relativeFrom="paragraph">
                <wp:posOffset>-1905</wp:posOffset>
              </wp:positionV>
              <wp:extent cx="5151755" cy="0"/>
              <wp:effectExtent l="0" t="4445" r="0" b="5080"/>
              <wp:wrapThrough wrapText="bothSides">
                <wp:wrapPolygon>
                  <wp:start x="0" y="0"/>
                  <wp:lineTo x="0" y="21600"/>
                  <wp:lineTo x="21600" y="21600"/>
                  <wp:lineTo x="21600" y="0"/>
                  <wp:lineTo x="0" y="0"/>
                </wp:wrapPolygon>
              </wp:wrapThrough>
              <wp:docPr id="56" name="直线 3"/>
              <wp:cNvGraphicFramePr/>
              <a:graphic xmlns:a="http://schemas.openxmlformats.org/drawingml/2006/main">
                <a:graphicData uri="http://schemas.microsoft.com/office/word/2010/wordprocessingShape">
                  <wps:wsp>
                    <wps:cNvCnPr/>
                    <wps:spPr>
                      <a:xfrm>
                        <a:off x="0" y="0"/>
                        <a:ext cx="515175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margin-left:-2.25pt;margin-top:-0.15pt;height:0pt;width:405.65pt;mso-wrap-distance-left:9pt;mso-wrap-distance-right:9pt;z-index:251660288;mso-width-relative:page;mso-height-relative:page;" filled="f" stroked="t" coordsize="21600,21600" wrapcoords="0 0 0 21600 21600 21600 21600 0 0 0" o:gfxdata="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ttpsLUAAAA&#10;BgEAAA8AAAAAAAAAAQAgAAAAIgAAAGRycy9kb3ducmV2LnhtbFBLAQIUABQAAAAIAIdO4kAv3RKd&#10;6AEAANwDAAAOAAAAAAAAAAEAIAAAACMBAABkcnMvZTJvRG9jLnhtbFBLBQYAAAAABgAGAFkBAAB9&#10;BQAAAAA=&#10;">
              <v:fill on="f" focussize="0,0"/>
              <v:stroke color="#000000" joinstyle="round"/>
              <v:imagedata o:title=""/>
              <o:lock v:ext="edit" aspectratio="f"/>
              <w10:wrap type="through"/>
            </v:line>
          </w:pict>
        </mc:Fallback>
      </mc:AlternateContent>
    </w:r>
  </w:p>
  <w:p w14:paraId="595B1ACE">
    <w:pPr>
      <w:pStyle w:val="14"/>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A25F1">
    <w:pPr>
      <w:pStyle w:val="14"/>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F45799">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hoMzAgAAY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D+hoMzAgAAYwQAAA4AAAAAAAAAAQAgAAAAHwEAAGRycy9lMm9Eb2MueG1sUEsF&#10;BgAAAAAGAAYAWQEAAMQFAAAAAA==&#10;">
              <v:fill on="f" focussize="0,0"/>
              <v:stroke on="f" weight="0.5pt"/>
              <v:imagedata o:title=""/>
              <o:lock v:ext="edit" aspectratio="f"/>
              <v:textbox inset="0mm,0mm,0mm,0mm" style="mso-fit-shape-to-text:t;">
                <w:txbxContent>
                  <w:p w14:paraId="76F45799">
                    <w:pPr>
                      <w:pStyle w:val="14"/>
                    </w:pPr>
                    <w:r>
                      <w:fldChar w:fldCharType="begin"/>
                    </w:r>
                    <w:r>
                      <w:instrText xml:space="preserve"> PAGE  \* MERGEFORMAT </w:instrText>
                    </w:r>
                    <w:r>
                      <w:fldChar w:fldCharType="separate"/>
                    </w:r>
                    <w:r>
                      <w:t>1</w:t>
                    </w:r>
                    <w:r>
                      <w:fldChar w:fldCharType="end"/>
                    </w:r>
                  </w:p>
                </w:txbxContent>
              </v:textbox>
            </v:shape>
          </w:pict>
        </mc:Fallback>
      </mc:AlternateContent>
    </w:r>
  </w:p>
  <w:p w14:paraId="63360D6D">
    <w:pPr>
      <w:pStyle w:val="14"/>
      <w:pBdr>
        <w:top w:val="single" w:color="auto" w:sz="4" w:space="1"/>
      </w:pBdr>
      <w:tabs>
        <w:tab w:val="left" w:pos="3975"/>
        <w:tab w:val="center" w:pos="4156"/>
        <w:tab w:val="clear" w:pos="4153"/>
      </w:tabs>
      <w:rPr>
        <w:rFonts w:ascii="宋体" w:hAnsi="宋体"/>
      </w:rPr>
    </w:pPr>
    <w:r>
      <w:rPr>
        <w:rFonts w:hint="eastAsia"/>
        <w:lang w:val="en-US" w:eastAsia="zh-CN"/>
      </w:rPr>
      <w:t>CrossDriver Limited</w:t>
    </w:r>
    <w:r>
      <w:rPr>
        <w:rFonts w:hint="eastAsia"/>
      </w:rPr>
      <w:t xml:space="preserve">                </w:t>
    </w:r>
    <w:r>
      <w:rPr>
        <w:rFonts w:hint="eastAsia"/>
        <w:lang w:val="en-US" w:eastAsia="zh-CN"/>
      </w:rPr>
      <w:t xml:space="preserve">                       </w:t>
    </w:r>
    <w:r>
      <w:rPr>
        <w:rFonts w:hint="eastAsia"/>
      </w:rPr>
      <w:t>https://www.crossdriver.</w:t>
    </w:r>
    <w:r>
      <w:rPr>
        <w:rFonts w:hint="eastAsia"/>
        <w:lang w:val="en-US" w:eastAsia="zh-CN"/>
      </w:rPr>
      <w:t>cn</w:t>
    </w:r>
    <w:r>
      <w:rPr>
        <w:rFonts w:hint="eastAsia"/>
      </w:rPr>
      <w:t xml:space="preserve">                                                              </w:t>
    </w:r>
  </w:p>
  <w:p w14:paraId="2CB4BC0E">
    <w:pPr>
      <w:pStyle w:val="14"/>
      <w:jc w:val="center"/>
      <w:rPr>
        <w:sz w:val="21"/>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A6F4E">
    <w:pPr>
      <w:pStyle w:val="1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BEE58">
    <w:pPr>
      <w:pStyle w:val="15"/>
      <w:pBdr>
        <w:bottom w:val="single" w:color="auto" w:sz="6" w:space="0"/>
      </w:pBdr>
      <w:tabs>
        <w:tab w:val="right" w:pos="8931"/>
        <w:tab w:val="clear" w:pos="8306"/>
      </w:tabs>
      <w:jc w:val="left"/>
      <w:rPr>
        <w:rFonts w:hint="eastAsia" w:eastAsia="宋体"/>
        <w:color w:val="000080"/>
        <w:sz w:val="21"/>
        <w:szCs w:val="21"/>
        <w:lang w:eastAsia="zh-CN"/>
      </w:rPr>
    </w:pPr>
    <w:r>
      <w:rPr>
        <w:rFonts w:hint="eastAsia" w:eastAsia="宋体"/>
        <w:color w:val="000080"/>
        <w:sz w:val="21"/>
        <w:szCs w:val="21"/>
        <w:lang w:eastAsia="zh-CN"/>
      </w:rPr>
      <w:drawing>
        <wp:inline distT="0" distB="0" distL="114300" distR="114300">
          <wp:extent cx="1246505" cy="347345"/>
          <wp:effectExtent l="0" t="0" r="10795" b="0"/>
          <wp:docPr id="22" name="图片 22" descr="logo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logo副本"/>
                  <pic:cNvPicPr>
                    <a:picLocks noChangeAspect="1"/>
                  </pic:cNvPicPr>
                </pic:nvPicPr>
                <pic:blipFill>
                  <a:blip r:embed="rId1"/>
                  <a:stretch>
                    <a:fillRect/>
                  </a:stretch>
                </pic:blipFill>
                <pic:spPr>
                  <a:xfrm>
                    <a:off x="0" y="0"/>
                    <a:ext cx="1246505" cy="347345"/>
                  </a:xfrm>
                  <a:prstGeom prst="rect">
                    <a:avLst/>
                  </a:prstGeom>
                </pic:spPr>
              </pic:pic>
            </a:graphicData>
          </a:graphic>
        </wp:inline>
      </w:drawing>
    </w:r>
  </w:p>
  <w:p w14:paraId="37950443">
    <w:pPr>
      <w:pStyle w:val="15"/>
      <w:pBdr>
        <w:bottom w:val="single" w:color="auto" w:sz="6" w:space="0"/>
      </w:pBdr>
      <w:tabs>
        <w:tab w:val="right" w:pos="8931"/>
        <w:tab w:val="clear" w:pos="8306"/>
      </w:tabs>
      <w:rPr>
        <w:bCs/>
        <w:sz w:val="21"/>
        <w:szCs w:val="21"/>
      </w:rPr>
    </w:pPr>
    <w:r>
      <w:rPr>
        <w:rFonts w:hint="eastAsia"/>
        <w:sz w:val="21"/>
        <w:szCs w:val="21"/>
      </w:rPr>
      <w:t>CrossDriverNTFS安装使用说明</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6AD13">
    <w:pPr>
      <w:pStyle w:val="15"/>
      <w:pBdr>
        <w:bottom w:val="single" w:color="auto" w:sz="6" w:space="0"/>
      </w:pBdr>
      <w:tabs>
        <w:tab w:val="right" w:pos="8931"/>
        <w:tab w:val="clear" w:pos="8306"/>
      </w:tabs>
      <w:jc w:val="left"/>
      <w:rPr>
        <w:rFonts w:hint="eastAsia"/>
        <w:sz w:val="21"/>
        <w:szCs w:val="21"/>
      </w:rPr>
    </w:pPr>
    <w:r>
      <w:rPr>
        <w:rFonts w:hint="eastAsia" w:eastAsia="宋体"/>
        <w:color w:val="000080"/>
        <w:sz w:val="21"/>
        <w:szCs w:val="21"/>
        <w:lang w:eastAsia="zh-CN"/>
      </w:rPr>
      <w:drawing>
        <wp:inline distT="0" distB="0" distL="114300" distR="114300">
          <wp:extent cx="1246505" cy="347345"/>
          <wp:effectExtent l="0" t="0" r="10795" b="0"/>
          <wp:docPr id="23" name="图片 23" descr="logo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logo副本"/>
                  <pic:cNvPicPr>
                    <a:picLocks noChangeAspect="1"/>
                  </pic:cNvPicPr>
                </pic:nvPicPr>
                <pic:blipFill>
                  <a:blip r:embed="rId1"/>
                  <a:stretch>
                    <a:fillRect/>
                  </a:stretch>
                </pic:blipFill>
                <pic:spPr>
                  <a:xfrm>
                    <a:off x="0" y="0"/>
                    <a:ext cx="1246505" cy="347345"/>
                  </a:xfrm>
                  <a:prstGeom prst="rect">
                    <a:avLst/>
                  </a:prstGeom>
                </pic:spPr>
              </pic:pic>
            </a:graphicData>
          </a:graphic>
        </wp:inline>
      </w:drawing>
    </w:r>
  </w:p>
  <w:p w14:paraId="1822674F">
    <w:pPr>
      <w:pStyle w:val="15"/>
      <w:pBdr>
        <w:bottom w:val="single" w:color="auto" w:sz="6" w:space="0"/>
      </w:pBdr>
      <w:tabs>
        <w:tab w:val="right" w:pos="8931"/>
        <w:tab w:val="clear" w:pos="8306"/>
      </w:tabs>
      <w:rPr>
        <w:bCs/>
        <w:sz w:val="21"/>
        <w:szCs w:val="21"/>
      </w:rPr>
    </w:pPr>
    <w:r>
      <w:rPr>
        <w:rFonts w:hint="eastAsia"/>
        <w:sz w:val="21"/>
        <w:szCs w:val="21"/>
      </w:rPr>
      <w:t>CrossDriver</w:t>
    </w:r>
    <w:r>
      <w:rPr>
        <w:rFonts w:hint="eastAsia"/>
        <w:sz w:val="21"/>
        <w:szCs w:val="21"/>
        <w:lang w:val="en-US" w:eastAsia="zh-CN"/>
      </w:rPr>
      <w:t xml:space="preserve"> EXT4</w:t>
    </w:r>
    <w:r>
      <w:rPr>
        <w:rFonts w:hint="eastAsia"/>
        <w:sz w:val="21"/>
        <w:szCs w:val="21"/>
      </w:rPr>
      <w:t>安装使用说明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09DCCC"/>
    <w:multiLevelType w:val="singleLevel"/>
    <w:tmpl w:val="C209DCCC"/>
    <w:lvl w:ilvl="0" w:tentative="0">
      <w:start w:val="1"/>
      <w:numFmt w:val="decimal"/>
      <w:suff w:val="space"/>
      <w:lvlText w:val="6.%1"/>
      <w:lvlJc w:val="left"/>
      <w:pPr>
        <w:ind w:left="0" w:firstLine="0"/>
      </w:pPr>
      <w:rPr>
        <w:rFonts w:hint="default"/>
      </w:rPr>
    </w:lvl>
  </w:abstractNum>
  <w:abstractNum w:abstractNumId="1">
    <w:nsid w:val="DF78B047"/>
    <w:multiLevelType w:val="singleLevel"/>
    <w:tmpl w:val="DF78B047"/>
    <w:lvl w:ilvl="0" w:tentative="0">
      <w:start w:val="1"/>
      <w:numFmt w:val="decimal"/>
      <w:suff w:val="space"/>
      <w:lvlText w:val="6.9.%1"/>
      <w:lvlJc w:val="left"/>
      <w:pPr>
        <w:ind w:left="0" w:firstLine="0"/>
      </w:pPr>
      <w:rPr>
        <w:rFonts w:hint="default"/>
      </w:rPr>
    </w:lvl>
  </w:abstractNum>
  <w:abstractNum w:abstractNumId="2">
    <w:nsid w:val="F8C2CC53"/>
    <w:multiLevelType w:val="singleLevel"/>
    <w:tmpl w:val="F8C2CC53"/>
    <w:lvl w:ilvl="0" w:tentative="0">
      <w:start w:val="1"/>
      <w:numFmt w:val="decimal"/>
      <w:suff w:val="space"/>
      <w:lvlText w:val="5.%1"/>
      <w:lvlJc w:val="left"/>
      <w:pPr>
        <w:ind w:left="0" w:firstLine="0"/>
      </w:pPr>
      <w:rPr>
        <w:rFonts w:hint="default"/>
      </w:rPr>
    </w:lvl>
  </w:abstractNum>
  <w:abstractNum w:abstractNumId="3">
    <w:nsid w:val="FDAA9191"/>
    <w:multiLevelType w:val="singleLevel"/>
    <w:tmpl w:val="FDAA9191"/>
    <w:lvl w:ilvl="0" w:tentative="0">
      <w:start w:val="1"/>
      <w:numFmt w:val="bullet"/>
      <w:lvlText w:val=""/>
      <w:lvlJc w:val="left"/>
      <w:pPr>
        <w:ind w:left="420" w:hanging="420"/>
      </w:pPr>
      <w:rPr>
        <w:rFonts w:hint="default" w:ascii="Wingdings" w:hAnsi="Wingdings"/>
      </w:rPr>
    </w:lvl>
  </w:abstractNum>
  <w:abstractNum w:abstractNumId="4">
    <w:nsid w:val="01027842"/>
    <w:multiLevelType w:val="singleLevel"/>
    <w:tmpl w:val="01027842"/>
    <w:lvl w:ilvl="0" w:tentative="0">
      <w:start w:val="1"/>
      <w:numFmt w:val="bullet"/>
      <w:lvlText w:val=""/>
      <w:lvlJc w:val="left"/>
      <w:pPr>
        <w:ind w:left="420" w:hanging="420"/>
      </w:pPr>
      <w:rPr>
        <w:rFonts w:hint="default" w:ascii="Wingdings" w:hAnsi="Wingdings"/>
      </w:rPr>
    </w:lvl>
  </w:abstractNum>
  <w:abstractNum w:abstractNumId="5">
    <w:nsid w:val="101F46EB"/>
    <w:multiLevelType w:val="singleLevel"/>
    <w:tmpl w:val="101F46EB"/>
    <w:lvl w:ilvl="0" w:tentative="0">
      <w:start w:val="1"/>
      <w:numFmt w:val="decimal"/>
      <w:suff w:val="space"/>
      <w:lvlText w:val="5.2.%1"/>
      <w:lvlJc w:val="left"/>
      <w:pPr>
        <w:ind w:left="0" w:firstLine="482"/>
      </w:pPr>
      <w:rPr>
        <w:rFonts w:hint="default"/>
      </w:rPr>
    </w:lvl>
  </w:abstractNum>
  <w:abstractNum w:abstractNumId="6">
    <w:nsid w:val="299C5E55"/>
    <w:multiLevelType w:val="singleLevel"/>
    <w:tmpl w:val="299C5E55"/>
    <w:lvl w:ilvl="0" w:tentative="0">
      <w:start w:val="1"/>
      <w:numFmt w:val="decimal"/>
      <w:suff w:val="space"/>
      <w:lvlText w:val="5.1.%1"/>
      <w:lvlJc w:val="left"/>
      <w:pPr>
        <w:ind w:left="0" w:firstLine="482"/>
      </w:pPr>
      <w:rPr>
        <w:rFonts w:hint="default"/>
      </w:rPr>
    </w:lvl>
  </w:abstractNum>
  <w:abstractNum w:abstractNumId="7">
    <w:nsid w:val="2A989658"/>
    <w:multiLevelType w:val="singleLevel"/>
    <w:tmpl w:val="2A989658"/>
    <w:lvl w:ilvl="0" w:tentative="0">
      <w:start w:val="1"/>
      <w:numFmt w:val="bullet"/>
      <w:lvlText w:val=""/>
      <w:lvlJc w:val="left"/>
      <w:pPr>
        <w:ind w:left="420" w:hanging="420"/>
      </w:pPr>
      <w:rPr>
        <w:rFonts w:hint="default" w:ascii="Wingdings" w:hAnsi="Wingdings"/>
      </w:rPr>
    </w:lvl>
  </w:abstractNum>
  <w:abstractNum w:abstractNumId="8">
    <w:nsid w:val="3477E1CF"/>
    <w:multiLevelType w:val="singleLevel"/>
    <w:tmpl w:val="3477E1CF"/>
    <w:lvl w:ilvl="0" w:tentative="0">
      <w:start w:val="1"/>
      <w:numFmt w:val="bullet"/>
      <w:lvlText w:val=""/>
      <w:lvlJc w:val="left"/>
      <w:pPr>
        <w:ind w:left="420" w:hanging="420"/>
      </w:pPr>
      <w:rPr>
        <w:rFonts w:hint="default" w:ascii="Wingdings" w:hAnsi="Wingdings"/>
      </w:rPr>
    </w:lvl>
  </w:abstractNum>
  <w:abstractNum w:abstractNumId="9">
    <w:nsid w:val="61118A9A"/>
    <w:multiLevelType w:val="singleLevel"/>
    <w:tmpl w:val="61118A9A"/>
    <w:lvl w:ilvl="0" w:tentative="0">
      <w:start w:val="1"/>
      <w:numFmt w:val="chineseCounting"/>
      <w:suff w:val="space"/>
      <w:lvlText w:val="第%1章"/>
      <w:lvlJc w:val="left"/>
      <w:pPr>
        <w:ind w:left="0" w:firstLine="0"/>
      </w:pPr>
      <w:rPr>
        <w:rFonts w:hint="eastAsia"/>
      </w:rPr>
    </w:lvl>
  </w:abstractNum>
  <w:num w:numId="1">
    <w:abstractNumId w:val="9"/>
  </w:num>
  <w:num w:numId="2">
    <w:abstractNumId w:val="3"/>
  </w:num>
  <w:num w:numId="3">
    <w:abstractNumId w:val="7"/>
  </w:num>
  <w:num w:numId="4">
    <w:abstractNumId w:val="2"/>
  </w:num>
  <w:num w:numId="5">
    <w:abstractNumId w:val="6"/>
  </w:num>
  <w:num w:numId="6">
    <w:abstractNumId w:val="5"/>
  </w:num>
  <w:num w:numId="7">
    <w:abstractNumId w:val="0"/>
  </w:num>
  <w:num w:numId="8">
    <w:abstractNumId w:val="8"/>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66EBC"/>
    <w:rsid w:val="00D86743"/>
    <w:rsid w:val="01E5593D"/>
    <w:rsid w:val="02C92006"/>
    <w:rsid w:val="036843A6"/>
    <w:rsid w:val="03694C7B"/>
    <w:rsid w:val="03CA1C18"/>
    <w:rsid w:val="055A5917"/>
    <w:rsid w:val="09C33728"/>
    <w:rsid w:val="0C636977"/>
    <w:rsid w:val="0C754A25"/>
    <w:rsid w:val="0D3B0B8E"/>
    <w:rsid w:val="0D3D635D"/>
    <w:rsid w:val="0D4418CF"/>
    <w:rsid w:val="0D5510F1"/>
    <w:rsid w:val="0DDF6DAA"/>
    <w:rsid w:val="0DEB2E20"/>
    <w:rsid w:val="0F2C196D"/>
    <w:rsid w:val="1270692A"/>
    <w:rsid w:val="146834FE"/>
    <w:rsid w:val="150D3F46"/>
    <w:rsid w:val="152A68A6"/>
    <w:rsid w:val="164D0A9E"/>
    <w:rsid w:val="16FA41E7"/>
    <w:rsid w:val="17B80644"/>
    <w:rsid w:val="1B882A24"/>
    <w:rsid w:val="1BB56F0A"/>
    <w:rsid w:val="1CFD6E94"/>
    <w:rsid w:val="1F234F3D"/>
    <w:rsid w:val="1F826EF4"/>
    <w:rsid w:val="1F920C16"/>
    <w:rsid w:val="204E0439"/>
    <w:rsid w:val="230E3E5D"/>
    <w:rsid w:val="234E2819"/>
    <w:rsid w:val="241B0EF0"/>
    <w:rsid w:val="273D2914"/>
    <w:rsid w:val="27653C19"/>
    <w:rsid w:val="28400275"/>
    <w:rsid w:val="2A5D2DF1"/>
    <w:rsid w:val="2ABD59DF"/>
    <w:rsid w:val="2B7D0EB9"/>
    <w:rsid w:val="2C580409"/>
    <w:rsid w:val="2CA07B6D"/>
    <w:rsid w:val="2CC34AE6"/>
    <w:rsid w:val="2D136E05"/>
    <w:rsid w:val="2DCF6290"/>
    <w:rsid w:val="2E2D76FB"/>
    <w:rsid w:val="2E486A85"/>
    <w:rsid w:val="2E604F7C"/>
    <w:rsid w:val="2EF644EA"/>
    <w:rsid w:val="2F0106CB"/>
    <w:rsid w:val="2F6A492E"/>
    <w:rsid w:val="31C0661C"/>
    <w:rsid w:val="32F56799"/>
    <w:rsid w:val="335A12A0"/>
    <w:rsid w:val="33725452"/>
    <w:rsid w:val="33D747EE"/>
    <w:rsid w:val="36227EF3"/>
    <w:rsid w:val="36673E05"/>
    <w:rsid w:val="37C461AD"/>
    <w:rsid w:val="382C2F15"/>
    <w:rsid w:val="393B4753"/>
    <w:rsid w:val="3BB10EC7"/>
    <w:rsid w:val="3D4D2D2E"/>
    <w:rsid w:val="3E045F09"/>
    <w:rsid w:val="3E9A2308"/>
    <w:rsid w:val="40FA69B4"/>
    <w:rsid w:val="423975C1"/>
    <w:rsid w:val="432F0F83"/>
    <w:rsid w:val="43797189"/>
    <w:rsid w:val="43904782"/>
    <w:rsid w:val="45C37D38"/>
    <w:rsid w:val="473302F3"/>
    <w:rsid w:val="47C946DF"/>
    <w:rsid w:val="49F607CB"/>
    <w:rsid w:val="4BD26974"/>
    <w:rsid w:val="4CE216BB"/>
    <w:rsid w:val="4D685C09"/>
    <w:rsid w:val="4DBB0547"/>
    <w:rsid w:val="4FFC5703"/>
    <w:rsid w:val="500070EF"/>
    <w:rsid w:val="5077492B"/>
    <w:rsid w:val="510D63FB"/>
    <w:rsid w:val="52C34F85"/>
    <w:rsid w:val="530264FA"/>
    <w:rsid w:val="54132B42"/>
    <w:rsid w:val="5424598E"/>
    <w:rsid w:val="5630526E"/>
    <w:rsid w:val="565701DD"/>
    <w:rsid w:val="582D7720"/>
    <w:rsid w:val="58417C07"/>
    <w:rsid w:val="587E0597"/>
    <w:rsid w:val="5C103C33"/>
    <w:rsid w:val="5C8175D5"/>
    <w:rsid w:val="5E3D736E"/>
    <w:rsid w:val="5FE117A5"/>
    <w:rsid w:val="63424833"/>
    <w:rsid w:val="646709F5"/>
    <w:rsid w:val="64A66C7E"/>
    <w:rsid w:val="663A57EA"/>
    <w:rsid w:val="68CF66BE"/>
    <w:rsid w:val="69713106"/>
    <w:rsid w:val="69CB716E"/>
    <w:rsid w:val="6A9D5EF5"/>
    <w:rsid w:val="6E940155"/>
    <w:rsid w:val="6E947DEA"/>
    <w:rsid w:val="726B7457"/>
    <w:rsid w:val="735C6506"/>
    <w:rsid w:val="74647000"/>
    <w:rsid w:val="75A20EAB"/>
    <w:rsid w:val="76A64703"/>
    <w:rsid w:val="7713597E"/>
    <w:rsid w:val="77A17922"/>
    <w:rsid w:val="794F2BAB"/>
    <w:rsid w:val="7A920B23"/>
    <w:rsid w:val="7C8858EB"/>
    <w:rsid w:val="7EFE3401"/>
    <w:rsid w:val="7FC02A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next w:val="1"/>
    <w:qFormat/>
    <w:uiPriority w:val="0"/>
    <w:pPr>
      <w:widowControl w:val="0"/>
      <w:adjustRightInd w:val="0"/>
      <w:spacing w:before="320" w:line="300" w:lineRule="auto"/>
      <w:jc w:val="both"/>
      <w:outlineLvl w:val="0"/>
    </w:pPr>
    <w:rPr>
      <w:rFonts w:ascii="Times New Roman" w:hAnsi="Times New Roman" w:eastAsia="黑体" w:cs="Times New Roman"/>
      <w:color w:val="000000"/>
      <w:kern w:val="44"/>
      <w:sz w:val="32"/>
      <w:szCs w:val="44"/>
      <w:lang w:bidi="ar-SA"/>
    </w:rPr>
  </w:style>
  <w:style w:type="paragraph" w:styleId="3">
    <w:name w:val="heading 2"/>
    <w:next w:val="4"/>
    <w:qFormat/>
    <w:uiPriority w:val="0"/>
    <w:pPr>
      <w:widowControl w:val="0"/>
      <w:adjustRightInd w:val="0"/>
      <w:spacing w:before="280" w:line="300" w:lineRule="auto"/>
      <w:jc w:val="both"/>
      <w:outlineLvl w:val="1"/>
    </w:pPr>
    <w:rPr>
      <w:rFonts w:ascii="Times New Roman" w:hAnsi="Times New Roman" w:eastAsia="黑体" w:cs="Times New Roman"/>
      <w:kern w:val="2"/>
      <w:sz w:val="30"/>
      <w:szCs w:val="32"/>
      <w:lang w:bidi="ar-SA"/>
    </w:rPr>
  </w:style>
  <w:style w:type="paragraph" w:styleId="5">
    <w:name w:val="heading 3"/>
    <w:next w:val="1"/>
    <w:unhideWhenUsed/>
    <w:qFormat/>
    <w:uiPriority w:val="0"/>
    <w:pPr>
      <w:keepNext/>
      <w:keepLines/>
      <w:widowControl w:val="0"/>
      <w:adjustRightInd w:val="0"/>
      <w:spacing w:before="240" w:line="300" w:lineRule="auto"/>
      <w:jc w:val="both"/>
      <w:outlineLvl w:val="2"/>
    </w:pPr>
    <w:rPr>
      <w:rFonts w:ascii="Times New Roman" w:hAnsi="Times New Roman" w:eastAsia="黑体" w:cs="Times New Roman"/>
      <w:kern w:val="2"/>
      <w:sz w:val="30"/>
      <w:szCs w:val="24"/>
      <w:lang w:bidi="ar-SA"/>
    </w:rPr>
  </w:style>
  <w:style w:type="paragraph" w:styleId="6">
    <w:name w:val="heading 4"/>
    <w:next w:val="1"/>
    <w:unhideWhenUsed/>
    <w:qFormat/>
    <w:uiPriority w:val="0"/>
    <w:pPr>
      <w:keepNext/>
      <w:keepLines/>
      <w:widowControl w:val="0"/>
      <w:adjustRightInd w:val="0"/>
      <w:spacing w:before="200" w:line="300" w:lineRule="auto"/>
      <w:jc w:val="both"/>
      <w:outlineLvl w:val="3"/>
    </w:pPr>
    <w:rPr>
      <w:rFonts w:ascii="Times New Roman" w:hAnsi="Times New Roman" w:eastAsia="黑体" w:cs="Times New Roman"/>
      <w:bCs/>
      <w:kern w:val="2"/>
      <w:sz w:val="28"/>
      <w:szCs w:val="28"/>
      <w:lang w:bidi="ar-SA"/>
    </w:rPr>
  </w:style>
  <w:style w:type="paragraph" w:styleId="7">
    <w:name w:val="heading 5"/>
    <w:next w:val="1"/>
    <w:semiHidden/>
    <w:unhideWhenUsed/>
    <w:qFormat/>
    <w:uiPriority w:val="0"/>
    <w:pPr>
      <w:keepNext/>
      <w:keepLines/>
      <w:widowControl w:val="0"/>
      <w:adjustRightInd w:val="0"/>
      <w:spacing w:before="160" w:line="300" w:lineRule="auto"/>
      <w:jc w:val="both"/>
      <w:outlineLvl w:val="4"/>
    </w:pPr>
    <w:rPr>
      <w:rFonts w:ascii="Times New Roman" w:hAnsi="Times New Roman" w:eastAsia="黑体" w:cs="Times New Roman"/>
      <w:bCs/>
      <w:kern w:val="2"/>
      <w:sz w:val="28"/>
      <w:szCs w:val="28"/>
      <w:lang w:bidi="ar-SA"/>
    </w:rPr>
  </w:style>
  <w:style w:type="paragraph" w:styleId="8">
    <w:name w:val="heading 6"/>
    <w:next w:val="1"/>
    <w:semiHidden/>
    <w:unhideWhenUsed/>
    <w:qFormat/>
    <w:uiPriority w:val="0"/>
    <w:pPr>
      <w:keepNext/>
      <w:keepLines/>
      <w:widowControl w:val="0"/>
      <w:adjustRightInd w:val="0"/>
      <w:spacing w:before="120" w:line="300" w:lineRule="auto"/>
      <w:jc w:val="both"/>
      <w:outlineLvl w:val="5"/>
    </w:pPr>
    <w:rPr>
      <w:rFonts w:ascii="Times New Roman" w:hAnsi="Times New Roman" w:eastAsia="黑体" w:cs="Times New Roman"/>
      <w:bCs/>
      <w:kern w:val="2"/>
      <w:sz w:val="28"/>
      <w:szCs w:val="24"/>
      <w:lang w:bidi="ar-SA"/>
    </w:rPr>
  </w:style>
  <w:style w:type="paragraph" w:styleId="9">
    <w:name w:val="heading 7"/>
    <w:next w:val="1"/>
    <w:semiHidden/>
    <w:unhideWhenUsed/>
    <w:qFormat/>
    <w:uiPriority w:val="0"/>
    <w:pPr>
      <w:keepNext/>
      <w:keepLines/>
      <w:widowControl w:val="0"/>
      <w:adjustRightInd w:val="0"/>
      <w:spacing w:before="120" w:line="300" w:lineRule="auto"/>
      <w:jc w:val="both"/>
      <w:outlineLvl w:val="6"/>
    </w:pPr>
    <w:rPr>
      <w:rFonts w:ascii="Times New Roman" w:hAnsi="Times New Roman" w:eastAsia="黑体" w:cs="Times New Roman"/>
      <w:bCs/>
      <w:kern w:val="2"/>
      <w:sz w:val="24"/>
      <w:szCs w:val="24"/>
      <w:lang w:bidi="ar-SA"/>
    </w:rPr>
  </w:style>
  <w:style w:type="paragraph" w:styleId="10">
    <w:name w:val="heading 8"/>
    <w:next w:val="1"/>
    <w:semiHidden/>
    <w:unhideWhenUsed/>
    <w:qFormat/>
    <w:uiPriority w:val="0"/>
    <w:pPr>
      <w:keepNext/>
      <w:keepLines/>
      <w:widowControl w:val="0"/>
      <w:adjustRightInd w:val="0"/>
      <w:spacing w:before="120" w:line="300" w:lineRule="auto"/>
      <w:jc w:val="both"/>
      <w:outlineLvl w:val="7"/>
    </w:pPr>
    <w:rPr>
      <w:rFonts w:ascii="Times New Roman" w:hAnsi="Times New Roman" w:eastAsia="黑体" w:cs="Times New Roman"/>
      <w:kern w:val="2"/>
      <w:sz w:val="24"/>
      <w:szCs w:val="24"/>
      <w:lang w:bidi="ar-SA"/>
    </w:rPr>
  </w:style>
  <w:style w:type="paragraph" w:styleId="11">
    <w:name w:val="heading 9"/>
    <w:next w:val="1"/>
    <w:semiHidden/>
    <w:unhideWhenUsed/>
    <w:qFormat/>
    <w:uiPriority w:val="0"/>
    <w:pPr>
      <w:keepNext/>
      <w:keepLines/>
      <w:widowControl w:val="0"/>
      <w:adjustRightInd w:val="0"/>
      <w:spacing w:before="120" w:line="300" w:lineRule="auto"/>
      <w:jc w:val="both"/>
      <w:outlineLvl w:val="8"/>
    </w:pPr>
    <w:rPr>
      <w:rFonts w:ascii="Times New Roman" w:hAnsi="Times New Roman" w:eastAsia="黑体" w:cs="Times New Roman"/>
      <w:kern w:val="2"/>
      <w:sz w:val="21"/>
      <w:szCs w:val="21"/>
      <w:lang w:bidi="ar-SA"/>
    </w:rPr>
  </w:style>
  <w:style w:type="character" w:default="1" w:styleId="21">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12">
    <w:name w:val="Body Text"/>
    <w:qFormat/>
    <w:uiPriority w:val="0"/>
    <w:pPr>
      <w:widowControl w:val="0"/>
      <w:adjustRightInd w:val="0"/>
      <w:spacing w:before="100" w:after="100" w:afterLines="0" w:afterAutospacing="0" w:line="300" w:lineRule="auto"/>
      <w:ind w:firstLine="1044" w:firstLineChars="200"/>
      <w:jc w:val="both"/>
    </w:pPr>
    <w:rPr>
      <w:rFonts w:ascii="Times New Roman" w:hAnsi="Times New Roman" w:eastAsia="宋体" w:cs="Times New Roman"/>
      <w:kern w:val="2"/>
      <w:sz w:val="24"/>
      <w:szCs w:val="24"/>
      <w:lang w:bidi="ar-SA"/>
    </w:rPr>
  </w:style>
  <w:style w:type="paragraph" w:styleId="13">
    <w:name w:val="toc 3"/>
    <w:basedOn w:val="1"/>
    <w:next w:val="1"/>
    <w:qFormat/>
    <w:uiPriority w:val="0"/>
    <w:pPr>
      <w:ind w:left="840" w:leftChars="400"/>
    </w:p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rPr>
  </w:style>
  <w:style w:type="paragraph" w:styleId="16">
    <w:name w:val="toc 1"/>
    <w:basedOn w:val="1"/>
    <w:next w:val="1"/>
    <w:semiHidden/>
    <w:qFormat/>
    <w:uiPriority w:val="0"/>
    <w:pPr>
      <w:spacing w:before="120" w:after="120"/>
      <w:jc w:val="left"/>
    </w:pPr>
    <w:rPr>
      <w:rFonts w:hint="eastAsia" w:ascii="宋体" w:hAnsi="宋体" w:cs="宋体"/>
      <w:b/>
      <w:bCs/>
      <w:caps/>
      <w:kern w:val="44"/>
      <w:szCs w:val="44"/>
    </w:rPr>
  </w:style>
  <w:style w:type="paragraph" w:styleId="17">
    <w:name w:val="Subtitle"/>
    <w:qFormat/>
    <w:uiPriority w:val="0"/>
    <w:pPr>
      <w:widowControl w:val="0"/>
      <w:adjustRightInd w:val="0"/>
      <w:spacing w:before="100" w:after="100" w:line="240" w:lineRule="auto"/>
      <w:jc w:val="center"/>
      <w:outlineLvl w:val="9"/>
    </w:pPr>
    <w:rPr>
      <w:rFonts w:ascii="Times New Roman" w:hAnsi="Times New Roman" w:eastAsia="黑体" w:cs="Times New Roman"/>
      <w:kern w:val="28"/>
      <w:sz w:val="32"/>
      <w:szCs w:val="24"/>
      <w:lang w:bidi="ar-SA"/>
    </w:rPr>
  </w:style>
  <w:style w:type="paragraph" w:styleId="18">
    <w:name w:val="toc 2"/>
    <w:basedOn w:val="1"/>
    <w:next w:val="1"/>
    <w:semiHidden/>
    <w:qFormat/>
    <w:uiPriority w:val="0"/>
    <w:pPr>
      <w:ind w:left="210"/>
      <w:jc w:val="left"/>
    </w:pPr>
    <w:rPr>
      <w:rFonts w:hint="eastAsia" w:ascii="宋体" w:hAnsi="宋体" w:cs="宋体"/>
      <w:smallCaps/>
      <w:szCs w:val="30"/>
    </w:rPr>
  </w:style>
  <w:style w:type="paragraph" w:styleId="19">
    <w:name w:val="Title"/>
    <w:qFormat/>
    <w:uiPriority w:val="0"/>
    <w:pPr>
      <w:widowControl w:val="0"/>
      <w:adjustRightInd w:val="0"/>
      <w:spacing w:before="100" w:beforeAutospacing="0" w:after="100" w:afterAutospacing="0" w:line="240" w:lineRule="auto"/>
      <w:jc w:val="center"/>
      <w:outlineLvl w:val="9"/>
    </w:pPr>
    <w:rPr>
      <w:rFonts w:ascii="Times New Roman" w:hAnsi="Times New Roman" w:eastAsia="黑体" w:cs="Times New Roman"/>
      <w:kern w:val="2"/>
      <w:sz w:val="36"/>
      <w:szCs w:val="24"/>
      <w:lang w:bidi="ar-SA"/>
    </w:rPr>
  </w:style>
  <w:style w:type="character" w:styleId="22">
    <w:name w:val="Hyperlink"/>
    <w:basedOn w:val="21"/>
    <w:qFormat/>
    <w:uiPriority w:val="0"/>
    <w:rPr>
      <w:color w:val="0000FF"/>
      <w:u w:val="single"/>
    </w:rPr>
  </w:style>
  <w:style w:type="paragraph" w:customStyle="1" w:styleId="23">
    <w:name w:val="章标题"/>
    <w:next w:val="1"/>
    <w:qFormat/>
    <w:uiPriority w:val="0"/>
    <w:pPr>
      <w:widowControl w:val="0"/>
      <w:adjustRightInd w:val="0"/>
      <w:spacing w:before="100" w:after="100" w:line="360" w:lineRule="auto"/>
      <w:jc w:val="center"/>
      <w:outlineLvl w:val="0"/>
    </w:pPr>
    <w:rPr>
      <w:rFonts w:ascii="Times New Roman" w:hAnsi="Times New Roman" w:eastAsia="黑体" w:cs="Times New Roman"/>
      <w:kern w:val="44"/>
      <w:sz w:val="36"/>
      <w:szCs w:val="44"/>
      <w:lang w:bidi="ar-SA"/>
    </w:rPr>
  </w:style>
  <w:style w:type="paragraph" w:customStyle="1" w:styleId="24">
    <w:name w:val="题注1"/>
    <w:next w:val="1"/>
    <w:qFormat/>
    <w:uiPriority w:val="0"/>
    <w:pPr>
      <w:widowControl w:val="0"/>
      <w:adjustRightInd w:val="0"/>
      <w:spacing w:before="240" w:after="120" w:line="288" w:lineRule="auto"/>
      <w:jc w:val="center"/>
    </w:pPr>
    <w:rPr>
      <w:rFonts w:ascii="Times New Roman" w:hAnsi="Times New Roman" w:eastAsia="宋体" w:cs="宋体"/>
      <w:kern w:val="2"/>
      <w:sz w:val="24"/>
      <w:szCs w:val="22"/>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9" Type="http://schemas.openxmlformats.org/officeDocument/2006/relationships/fontTable" Target="fontTable.xml"/><Relationship Id="rId78" Type="http://schemas.openxmlformats.org/officeDocument/2006/relationships/numbering" Target="numbering.xml"/><Relationship Id="rId77" Type="http://schemas.openxmlformats.org/officeDocument/2006/relationships/customXml" Target="../customXml/item1.xml"/><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footer" Target="footer2.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header" Target="header3.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39</Pages>
  <Words>4604</Words>
  <Characters>5472</Characters>
  <Lines>0</Lines>
  <Paragraphs>0</Paragraphs>
  <TotalTime>15</TotalTime>
  <ScaleCrop>false</ScaleCrop>
  <LinksUpToDate>false</LinksUpToDate>
  <CharactersWithSpaces>5629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2025-08-13T06:04:00Z</dcterms:created>
  <dc:creator>xr</dc:creator>
  <cp:lastModifiedBy>勿忘心安。</cp:lastModifiedBy>
  <dcterms:modified xsi:type="dcterms:W3CDTF">2026-02-09T09:18:33Z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eyJoZGlkIjoiZmFkYTU0ZmU2Njg3MzczZTRhOTRmYTVhNzVmZGEzYTMiLCJ1c2VySWQiOiI4MjEzODA0MjIifQ==</vt:lpwstr>
  </property>
  <property fmtid="{D5CDD505-2E9C-101B-9397-08002B2CF9AE}" pid="4" name="ICV">
    <vt:lpwstr>35FCDE339E5A4ED08F7831E86F148DE6_13</vt:lpwstr>
  </property>
</Properties>
</file>